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14" w:rsidRDefault="00111C36">
      <w:pPr>
        <w:pStyle w:val="Standard"/>
        <w:rPr>
          <w:rFonts w:ascii="Arial" w:hAnsi="Arial"/>
          <w:b/>
          <w:bCs/>
          <w:sz w:val="20"/>
          <w:szCs w:val="20"/>
        </w:rPr>
      </w:pPr>
      <w:r>
        <w:rPr>
          <w:rFonts w:ascii="Arial" w:hAnsi="Arial"/>
          <w:b/>
          <w:bCs/>
          <w:noProof/>
          <w:sz w:val="20"/>
          <w:szCs w:val="20"/>
          <w:lang w:eastAsia="en-US" w:bidi="ar-SA"/>
        </w:rPr>
        <mc:AlternateContent>
          <mc:Choice Requires="wps">
            <w:drawing>
              <wp:anchor distT="0" distB="0" distL="114300" distR="114300" simplePos="0" relativeHeight="251658240" behindDoc="0" locked="0" layoutInCell="1" allowOverlap="1">
                <wp:simplePos x="0" y="0"/>
                <wp:positionH relativeFrom="column">
                  <wp:posOffset>4443801</wp:posOffset>
                </wp:positionH>
                <wp:positionV relativeFrom="paragraph">
                  <wp:posOffset>-164500</wp:posOffset>
                </wp:positionV>
                <wp:extent cx="1885309" cy="743041"/>
                <wp:effectExtent l="0" t="0" r="0" b="0"/>
                <wp:wrapSquare wrapText="bothSides"/>
                <wp:docPr id="2" name="Frame2"/>
                <wp:cNvGraphicFramePr/>
                <a:graphic xmlns:a="http://schemas.openxmlformats.org/drawingml/2006/main">
                  <a:graphicData uri="http://schemas.microsoft.com/office/word/2010/wordprocessingShape">
                    <wps:wsp>
                      <wps:cNvSpPr txBox="1"/>
                      <wps:spPr>
                        <a:xfrm>
                          <a:off x="0" y="0"/>
                          <a:ext cx="1885309" cy="743041"/>
                        </a:xfrm>
                        <a:prstGeom prst="rect">
                          <a:avLst/>
                        </a:prstGeom>
                        <a:ln>
                          <a:noFill/>
                          <a:prstDash/>
                        </a:ln>
                      </wps:spPr>
                      <wps:txbx>
                        <w:txbxContent>
                          <w:p w:rsidR="00FB7414" w:rsidRDefault="00111C36">
                            <w:pPr>
                              <w:pStyle w:val="Framecontents"/>
                              <w:jc w:val="center"/>
                              <w:rPr>
                                <w:rFonts w:ascii="Arial" w:hAnsi="Arial"/>
                                <w:sz w:val="20"/>
                                <w:szCs w:val="20"/>
                              </w:rPr>
                            </w:pPr>
                            <w:r>
                              <w:rPr>
                                <w:rFonts w:ascii="Arial" w:hAnsi="Arial"/>
                                <w:noProof/>
                                <w:sz w:val="20"/>
                                <w:szCs w:val="20"/>
                                <w:lang w:eastAsia="en-US" w:bidi="ar-SA"/>
                              </w:rPr>
                              <w:drawing>
                                <wp:inline distT="0" distB="0" distL="0" distR="0">
                                  <wp:extent cx="1671523" cy="914400"/>
                                  <wp:effectExtent l="0" t="0" r="4877" b="0"/>
                                  <wp:docPr id="1" name="graphics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71523" cy="914400"/>
                                          </a:xfrm>
                                          <a:prstGeom prst="rect">
                                            <a:avLst/>
                                          </a:prstGeom>
                                        </pic:spPr>
                                      </pic:pic>
                                    </a:graphicData>
                                  </a:graphic>
                                </wp:inline>
                              </w:drawing>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349.9pt;margin-top:-12.95pt;width:148.45pt;height:58.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" filled="f" stroked="f">
                <v:textbox style="mso-fit-shape-to-text:t" inset="0,0,0,0">
                  <w:txbxContent>
                    <w:p w:rsidR="00FB7414" w:rsidRDefault="00111C36">
                      <w:pPr>
                        <w:pStyle w:val="Framecontents"/>
                        <w:jc w:val="center"/>
                        <w:rPr>
                          <w:rFonts w:ascii="Arial" w:hAnsi="Arial"/>
                          <w:sz w:val="20"/>
                          <w:szCs w:val="20"/>
                        </w:rPr>
                      </w:pPr>
                      <w:r>
                        <w:rPr>
                          <w:rFonts w:ascii="Arial" w:hAnsi="Arial"/>
                          <w:noProof/>
                          <w:sz w:val="20"/>
                          <w:szCs w:val="20"/>
                          <w:lang w:eastAsia="en-US" w:bidi="ar-SA"/>
                        </w:rPr>
                        <w:drawing>
                          <wp:inline distT="0" distB="0" distL="0" distR="0">
                            <wp:extent cx="1671523" cy="914400"/>
                            <wp:effectExtent l="0" t="0" r="4877" b="0"/>
                            <wp:docPr id="1" name="graphics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71523" cy="914400"/>
                                    </a:xfrm>
                                    <a:prstGeom prst="rect">
                                      <a:avLst/>
                                    </a:prstGeom>
                                  </pic:spPr>
                                </pic:pic>
                              </a:graphicData>
                            </a:graphic>
                          </wp:inline>
                        </w:drawing>
                      </w:r>
                    </w:p>
                  </w:txbxContent>
                </v:textbox>
                <w10:wrap type="square"/>
              </v:shape>
            </w:pict>
          </mc:Fallback>
        </mc:AlternateContent>
      </w:r>
      <w:proofErr w:type="gramStart"/>
      <w:r>
        <w:rPr>
          <w:rFonts w:ascii="Arial" w:hAnsi="Arial"/>
          <w:b/>
          <w:bCs/>
          <w:sz w:val="20"/>
          <w:szCs w:val="20"/>
        </w:rPr>
        <w:t>Associates in Psychology &amp;</w:t>
      </w:r>
      <w:r>
        <w:rPr>
          <w:rFonts w:ascii="Arial" w:hAnsi="Arial"/>
          <w:b/>
          <w:bCs/>
          <w:sz w:val="20"/>
          <w:szCs w:val="20"/>
        </w:rPr>
        <w:t xml:space="preserve"> Therapy, Inc. (APT, Inc</w:t>
      </w:r>
      <w:r w:rsidR="00AD71C6">
        <w:rPr>
          <w:rFonts w:ascii="Arial" w:hAnsi="Arial"/>
          <w:b/>
          <w:bCs/>
          <w:sz w:val="20"/>
          <w:szCs w:val="20"/>
        </w:rPr>
        <w:t>.</w:t>
      </w:r>
      <w:r>
        <w:rPr>
          <w:rFonts w:ascii="Arial" w:hAnsi="Arial"/>
          <w:b/>
          <w:bCs/>
          <w:sz w:val="20"/>
          <w:szCs w:val="20"/>
        </w:rPr>
        <w:t>)</w:t>
      </w:r>
      <w:proofErr w:type="gramEnd"/>
    </w:p>
    <w:p w:rsidR="00FB7414" w:rsidRDefault="00111C36">
      <w:pPr>
        <w:pStyle w:val="Standard"/>
        <w:rPr>
          <w:rFonts w:ascii="Arial" w:hAnsi="Arial"/>
          <w:b/>
          <w:bCs/>
          <w:sz w:val="20"/>
          <w:szCs w:val="20"/>
        </w:rPr>
      </w:pPr>
      <w:r>
        <w:rPr>
          <w:rFonts w:ascii="Arial" w:hAnsi="Arial"/>
          <w:b/>
          <w:bCs/>
          <w:sz w:val="20"/>
          <w:szCs w:val="20"/>
        </w:rPr>
        <w:t>East Hills Professional Center</w:t>
      </w:r>
    </w:p>
    <w:p w:rsidR="00FB7414" w:rsidRDefault="00111C36">
      <w:pPr>
        <w:pStyle w:val="Standard"/>
        <w:rPr>
          <w:rFonts w:ascii="Arial" w:hAnsi="Arial"/>
          <w:b/>
          <w:bCs/>
          <w:sz w:val="20"/>
          <w:szCs w:val="20"/>
        </w:rPr>
      </w:pPr>
      <w:r>
        <w:rPr>
          <w:rFonts w:ascii="Arial" w:hAnsi="Arial"/>
          <w:b/>
          <w:bCs/>
          <w:sz w:val="20"/>
          <w:szCs w:val="20"/>
        </w:rPr>
        <w:t>5185 Route 60 East</w:t>
      </w:r>
      <w:r w:rsidR="00AD71C6">
        <w:rPr>
          <w:rFonts w:ascii="Arial" w:hAnsi="Arial"/>
          <w:b/>
          <w:bCs/>
          <w:sz w:val="20"/>
          <w:szCs w:val="20"/>
        </w:rPr>
        <w:t>,</w:t>
      </w:r>
      <w:r>
        <w:rPr>
          <w:rFonts w:ascii="Arial" w:hAnsi="Arial"/>
          <w:b/>
          <w:bCs/>
          <w:sz w:val="20"/>
          <w:szCs w:val="20"/>
        </w:rPr>
        <w:t xml:space="preserve"> Suite 32</w:t>
      </w:r>
    </w:p>
    <w:p w:rsidR="00FB7414" w:rsidRDefault="00111C36">
      <w:pPr>
        <w:pStyle w:val="Standard"/>
        <w:rPr>
          <w:rFonts w:ascii="Arial" w:hAnsi="Arial"/>
          <w:b/>
          <w:bCs/>
          <w:sz w:val="20"/>
          <w:szCs w:val="20"/>
        </w:rPr>
      </w:pPr>
      <w:r>
        <w:rPr>
          <w:rFonts w:ascii="Arial" w:hAnsi="Arial"/>
          <w:b/>
          <w:bCs/>
          <w:sz w:val="20"/>
          <w:szCs w:val="20"/>
        </w:rPr>
        <w:t>Huntington, WV 25705</w:t>
      </w:r>
    </w:p>
    <w:p w:rsidR="00FB7414" w:rsidRDefault="00111C36">
      <w:pPr>
        <w:pStyle w:val="Standard"/>
        <w:rPr>
          <w:rFonts w:ascii="Arial" w:hAnsi="Arial"/>
          <w:b/>
          <w:bCs/>
          <w:sz w:val="20"/>
          <w:szCs w:val="20"/>
        </w:rPr>
      </w:pPr>
      <w:r>
        <w:rPr>
          <w:rFonts w:ascii="Arial" w:hAnsi="Arial"/>
          <w:b/>
          <w:bCs/>
          <w:sz w:val="20"/>
          <w:szCs w:val="20"/>
        </w:rPr>
        <w:t>www.wvpsychologist.com</w:t>
      </w:r>
    </w:p>
    <w:p w:rsidR="00FB7414" w:rsidRDefault="00111C36">
      <w:pPr>
        <w:pStyle w:val="Standard"/>
        <w:rPr>
          <w:rFonts w:ascii="Arial" w:hAnsi="Arial"/>
          <w:b/>
          <w:bCs/>
          <w:sz w:val="20"/>
          <w:szCs w:val="20"/>
        </w:rPr>
      </w:pPr>
      <w:r>
        <w:rPr>
          <w:rFonts w:ascii="Arial" w:hAnsi="Arial"/>
          <w:b/>
          <w:bCs/>
          <w:sz w:val="20"/>
          <w:szCs w:val="20"/>
        </w:rPr>
        <w:t>PH: (304) 302-0526 Fax: (304) 302-0527</w:t>
      </w:r>
    </w:p>
    <w:tbl>
      <w:tblPr>
        <w:tblW w:w="9972" w:type="dxa"/>
        <w:tblInd w:w="55" w:type="dxa"/>
        <w:tblLayout w:type="fixed"/>
        <w:tblCellMar>
          <w:left w:w="10" w:type="dxa"/>
          <w:right w:w="10" w:type="dxa"/>
        </w:tblCellMar>
        <w:tblLook w:val="0000" w:firstRow="0" w:lastRow="0" w:firstColumn="0" w:lastColumn="0" w:noHBand="0" w:noVBand="0"/>
      </w:tblPr>
      <w:tblGrid>
        <w:gridCol w:w="9972"/>
      </w:tblGrid>
      <w:tr w:rsidR="00FB7414">
        <w:tblPrEx>
          <w:tblCellMar>
            <w:top w:w="0" w:type="dxa"/>
            <w:bottom w:w="0" w:type="dxa"/>
          </w:tblCellMar>
        </w:tblPrEx>
        <w:tc>
          <w:tcPr>
            <w:tcW w:w="9972" w:type="dxa"/>
            <w:tcBorders>
              <w:top w:val="single" w:sz="8" w:space="0" w:color="000000"/>
              <w:bottom w:val="single" w:sz="8" w:space="0" w:color="000000"/>
            </w:tcBorders>
            <w:tcMar>
              <w:top w:w="55" w:type="dxa"/>
              <w:left w:w="55" w:type="dxa"/>
              <w:bottom w:w="55" w:type="dxa"/>
              <w:right w:w="55" w:type="dxa"/>
            </w:tcMar>
          </w:tcPr>
          <w:p w:rsidR="00FB7414" w:rsidRDefault="00111C36">
            <w:pPr>
              <w:pStyle w:val="Standard"/>
              <w:jc w:val="center"/>
              <w:rPr>
                <w:rFonts w:ascii="Arial" w:hAnsi="Arial"/>
                <w:b/>
                <w:bCs/>
              </w:rPr>
            </w:pPr>
            <w:r>
              <w:rPr>
                <w:rFonts w:ascii="Arial" w:hAnsi="Arial"/>
                <w:b/>
                <w:bCs/>
              </w:rPr>
              <w:t>Client Financial Agreement</w:t>
            </w:r>
          </w:p>
        </w:tc>
      </w:tr>
    </w:tbl>
    <w:p w:rsidR="00FB7414" w:rsidRDefault="00FB7414">
      <w:pPr>
        <w:pStyle w:val="Standard"/>
        <w:rPr>
          <w:rFonts w:ascii="Arial" w:hAnsi="Arial"/>
          <w:sz w:val="20"/>
          <w:szCs w:val="20"/>
        </w:rPr>
      </w:pPr>
    </w:p>
    <w:p w:rsidR="00FB7414" w:rsidRPr="00AD71C6" w:rsidRDefault="00111C36">
      <w:pPr>
        <w:pStyle w:val="Standard"/>
        <w:tabs>
          <w:tab w:val="right" w:pos="10159"/>
        </w:tabs>
        <w:rPr>
          <w:rFonts w:ascii="Arial" w:hAnsi="Arial" w:cs="Arial"/>
          <w:sz w:val="20"/>
          <w:szCs w:val="20"/>
        </w:rPr>
      </w:pPr>
      <w:r w:rsidRPr="00AD71C6">
        <w:rPr>
          <w:rFonts w:ascii="Arial" w:hAnsi="Arial" w:cs="Arial"/>
          <w:b/>
          <w:bCs/>
          <w:sz w:val="20"/>
          <w:szCs w:val="20"/>
        </w:rPr>
        <w:t xml:space="preserve">Name: </w:t>
      </w:r>
      <w:r w:rsidRPr="00AD71C6">
        <w:rPr>
          <w:rFonts w:ascii="Arial" w:hAnsi="Arial" w:cs="Arial"/>
          <w:sz w:val="20"/>
          <w:szCs w:val="20"/>
        </w:rPr>
        <w:t xml:space="preserve">                                                                                                                                 </w:t>
      </w:r>
      <w:r w:rsidRPr="00AD71C6">
        <w:rPr>
          <w:rFonts w:ascii="Arial" w:hAnsi="Arial" w:cs="Arial"/>
          <w:b/>
          <w:bCs/>
          <w:sz w:val="20"/>
          <w:szCs w:val="20"/>
        </w:rPr>
        <w:t>Date:</w:t>
      </w:r>
    </w:p>
    <w:p w:rsidR="00AD71C6" w:rsidRDefault="00AD71C6">
      <w:pPr>
        <w:pStyle w:val="Standard"/>
        <w:rPr>
          <w:rFonts w:ascii="Arial" w:hAnsi="Arial" w:cs="Arial"/>
          <w:b/>
          <w:bCs/>
          <w:sz w:val="20"/>
          <w:szCs w:val="20"/>
        </w:rPr>
      </w:pPr>
    </w:p>
    <w:p w:rsidR="00FB7414" w:rsidRPr="00AD71C6" w:rsidRDefault="00111C36">
      <w:pPr>
        <w:pStyle w:val="Standard"/>
        <w:rPr>
          <w:rFonts w:ascii="Arial" w:hAnsi="Arial" w:cs="Arial"/>
          <w:sz w:val="20"/>
          <w:szCs w:val="20"/>
        </w:rPr>
      </w:pPr>
      <w:r w:rsidRPr="00AD71C6">
        <w:rPr>
          <w:rFonts w:ascii="Arial" w:hAnsi="Arial" w:cs="Arial"/>
          <w:b/>
          <w:bCs/>
          <w:sz w:val="20"/>
          <w:szCs w:val="20"/>
        </w:rPr>
        <w:t>Date of Birth:</w:t>
      </w:r>
    </w:p>
    <w:p w:rsidR="00FB7414" w:rsidRPr="00AD71C6" w:rsidRDefault="00FB7414">
      <w:pPr>
        <w:pStyle w:val="Standard"/>
        <w:rPr>
          <w:rFonts w:ascii="Arial" w:hAnsi="Arial" w:cs="Arial"/>
          <w:sz w:val="20"/>
          <w:szCs w:val="20"/>
        </w:rPr>
      </w:pPr>
    </w:p>
    <w:p w:rsidR="00FB7414" w:rsidRPr="00AD71C6" w:rsidRDefault="00111C36">
      <w:pPr>
        <w:pStyle w:val="Textbody"/>
        <w:spacing w:after="0"/>
        <w:rPr>
          <w:rFonts w:ascii="Arial" w:hAnsi="Arial" w:cs="Arial"/>
          <w:b/>
          <w:bCs/>
          <w:color w:val="3B3838"/>
          <w:sz w:val="20"/>
          <w:szCs w:val="20"/>
        </w:rPr>
      </w:pPr>
      <w:r w:rsidRPr="00AD71C6">
        <w:rPr>
          <w:rFonts w:ascii="Arial" w:hAnsi="Arial" w:cs="Arial"/>
          <w:b/>
          <w:bCs/>
          <w:color w:val="3B3838"/>
          <w:sz w:val="20"/>
          <w:szCs w:val="20"/>
        </w:rPr>
        <w:t>Fees</w:t>
      </w:r>
    </w:p>
    <w:p w:rsidR="00FB7414" w:rsidRPr="00AD71C6" w:rsidRDefault="00111C36">
      <w:pPr>
        <w:pStyle w:val="Textbody"/>
        <w:spacing w:after="0"/>
        <w:rPr>
          <w:rFonts w:ascii="Arial" w:hAnsi="Arial" w:cs="Arial"/>
          <w:color w:val="3B3838"/>
          <w:sz w:val="20"/>
          <w:szCs w:val="20"/>
        </w:rPr>
      </w:pPr>
      <w:r w:rsidRPr="00AD71C6">
        <w:rPr>
          <w:rFonts w:ascii="Arial" w:hAnsi="Arial" w:cs="Arial"/>
          <w:color w:val="3B3838"/>
          <w:sz w:val="20"/>
          <w:szCs w:val="20"/>
        </w:rPr>
        <w:t xml:space="preserve">Fees at </w:t>
      </w:r>
      <w:r w:rsidRPr="00AD71C6">
        <w:rPr>
          <w:rFonts w:ascii="Arial" w:hAnsi="Arial" w:cs="Arial"/>
          <w:sz w:val="20"/>
          <w:szCs w:val="20"/>
        </w:rPr>
        <w:t>Associates in Psychology &amp;</w:t>
      </w:r>
      <w:r w:rsidRPr="00AD71C6">
        <w:rPr>
          <w:rFonts w:ascii="Arial" w:hAnsi="Arial" w:cs="Arial"/>
          <w:sz w:val="20"/>
          <w:szCs w:val="20"/>
        </w:rPr>
        <w:t xml:space="preserve"> Therapy, Inc. (APT, Inc</w:t>
      </w:r>
      <w:r w:rsidR="00AD71C6" w:rsidRPr="00AD71C6">
        <w:rPr>
          <w:rFonts w:ascii="Arial" w:hAnsi="Arial" w:cs="Arial"/>
          <w:sz w:val="20"/>
          <w:szCs w:val="20"/>
        </w:rPr>
        <w:t>.</w:t>
      </w:r>
      <w:r w:rsidRPr="00AD71C6">
        <w:rPr>
          <w:rFonts w:ascii="Arial" w:hAnsi="Arial" w:cs="Arial"/>
          <w:sz w:val="20"/>
          <w:szCs w:val="20"/>
        </w:rPr>
        <w:t>)</w:t>
      </w:r>
      <w:r w:rsidRPr="00AD71C6">
        <w:rPr>
          <w:rFonts w:ascii="Arial" w:hAnsi="Arial" w:cs="Arial"/>
          <w:color w:val="3B3838"/>
          <w:sz w:val="20"/>
          <w:szCs w:val="20"/>
        </w:rPr>
        <w:t xml:space="preserve"> are based on the length and type of treatment.  You will be responsible for the charges not covered.  Fees are available upon request.</w:t>
      </w:r>
    </w:p>
    <w:p w:rsidR="00FB7414" w:rsidRPr="00AD71C6" w:rsidRDefault="00FB7414">
      <w:pPr>
        <w:pStyle w:val="Textbody"/>
        <w:spacing w:after="0"/>
        <w:rPr>
          <w:rFonts w:ascii="Arial" w:hAnsi="Arial" w:cs="Arial"/>
          <w:color w:val="3B3838"/>
          <w:sz w:val="20"/>
          <w:szCs w:val="20"/>
        </w:rPr>
      </w:pPr>
    </w:p>
    <w:p w:rsidR="00FB7414" w:rsidRPr="00AD71C6" w:rsidRDefault="00111C36">
      <w:pPr>
        <w:pStyle w:val="Textbody"/>
        <w:spacing w:after="0"/>
        <w:rPr>
          <w:rFonts w:ascii="Arial" w:hAnsi="Arial" w:cs="Arial"/>
          <w:b/>
          <w:bCs/>
          <w:color w:val="3B3838"/>
          <w:sz w:val="20"/>
          <w:szCs w:val="20"/>
        </w:rPr>
      </w:pPr>
      <w:r w:rsidRPr="00AD71C6">
        <w:rPr>
          <w:rFonts w:ascii="Arial" w:hAnsi="Arial" w:cs="Arial"/>
          <w:b/>
          <w:bCs/>
          <w:color w:val="3B3838"/>
          <w:sz w:val="20"/>
          <w:szCs w:val="20"/>
        </w:rPr>
        <w:t>Self-Pay Accounts</w:t>
      </w:r>
    </w:p>
    <w:p w:rsidR="00FB7414" w:rsidRPr="00AD71C6" w:rsidRDefault="00111C36">
      <w:pPr>
        <w:pStyle w:val="Textbody"/>
        <w:spacing w:after="0"/>
        <w:rPr>
          <w:rFonts w:ascii="Arial" w:hAnsi="Arial" w:cs="Arial"/>
          <w:color w:val="3B3838"/>
          <w:sz w:val="20"/>
          <w:szCs w:val="20"/>
        </w:rPr>
      </w:pPr>
      <w:r w:rsidRPr="00AD71C6">
        <w:rPr>
          <w:rFonts w:ascii="Arial" w:hAnsi="Arial" w:cs="Arial"/>
          <w:color w:val="3B3838"/>
          <w:sz w:val="20"/>
          <w:szCs w:val="20"/>
        </w:rPr>
        <w:t>We designate accounts, Self-Pay, under the following circumstances:</w:t>
      </w:r>
    </w:p>
    <w:p w:rsidR="00FB7414" w:rsidRPr="00AD71C6" w:rsidRDefault="00111C36">
      <w:pPr>
        <w:pStyle w:val="Textbody"/>
        <w:numPr>
          <w:ilvl w:val="2"/>
          <w:numId w:val="1"/>
        </w:numPr>
        <w:spacing w:after="0"/>
        <w:rPr>
          <w:rFonts w:ascii="Arial" w:hAnsi="Arial" w:cs="Arial"/>
          <w:color w:val="3B3838"/>
          <w:sz w:val="20"/>
          <w:szCs w:val="20"/>
        </w:rPr>
      </w:pPr>
      <w:r w:rsidRPr="00AD71C6">
        <w:rPr>
          <w:rFonts w:ascii="Arial" w:hAnsi="Arial" w:cs="Arial"/>
          <w:color w:val="3B3838"/>
          <w:sz w:val="20"/>
          <w:szCs w:val="20"/>
        </w:rPr>
        <w:t>client i</w:t>
      </w:r>
      <w:r w:rsidRPr="00AD71C6">
        <w:rPr>
          <w:rFonts w:ascii="Arial" w:hAnsi="Arial" w:cs="Arial"/>
          <w:color w:val="3B3838"/>
          <w:sz w:val="20"/>
          <w:szCs w:val="20"/>
        </w:rPr>
        <w:t>s covered by an insurance plan that our providers do not participate in,</w:t>
      </w:r>
    </w:p>
    <w:p w:rsidR="00FB7414" w:rsidRPr="00AD71C6" w:rsidRDefault="00111C36">
      <w:pPr>
        <w:pStyle w:val="Textbody"/>
        <w:numPr>
          <w:ilvl w:val="2"/>
          <w:numId w:val="1"/>
        </w:numPr>
        <w:spacing w:after="0"/>
        <w:rPr>
          <w:rFonts w:ascii="Arial" w:hAnsi="Arial" w:cs="Arial"/>
          <w:color w:val="3B3838"/>
          <w:sz w:val="20"/>
          <w:szCs w:val="20"/>
        </w:rPr>
      </w:pPr>
      <w:r w:rsidRPr="00AD71C6">
        <w:rPr>
          <w:rFonts w:ascii="Arial" w:hAnsi="Arial" w:cs="Arial"/>
          <w:color w:val="3B3838"/>
          <w:sz w:val="20"/>
          <w:szCs w:val="20"/>
        </w:rPr>
        <w:t>client does not have a current, valid insurance on file,</w:t>
      </w:r>
    </w:p>
    <w:p w:rsidR="00FB7414" w:rsidRPr="00AD71C6" w:rsidRDefault="00111C36">
      <w:pPr>
        <w:pStyle w:val="Textbody"/>
        <w:numPr>
          <w:ilvl w:val="2"/>
          <w:numId w:val="1"/>
        </w:numPr>
        <w:spacing w:after="0"/>
        <w:rPr>
          <w:rFonts w:ascii="Arial" w:hAnsi="Arial" w:cs="Arial"/>
          <w:color w:val="3B3838"/>
          <w:sz w:val="20"/>
          <w:szCs w:val="20"/>
        </w:rPr>
      </w:pPr>
      <w:r w:rsidRPr="00AD71C6">
        <w:rPr>
          <w:rFonts w:ascii="Arial" w:hAnsi="Arial" w:cs="Arial"/>
          <w:color w:val="3B3838"/>
          <w:sz w:val="20"/>
          <w:szCs w:val="20"/>
        </w:rPr>
        <w:t>client does not have a valid insurance referral on file, or</w:t>
      </w:r>
    </w:p>
    <w:p w:rsidR="00FB7414" w:rsidRPr="00AD71C6" w:rsidRDefault="00111C36">
      <w:pPr>
        <w:pStyle w:val="Textbody"/>
        <w:numPr>
          <w:ilvl w:val="2"/>
          <w:numId w:val="1"/>
        </w:numPr>
        <w:spacing w:after="0"/>
        <w:rPr>
          <w:rFonts w:ascii="Arial" w:hAnsi="Arial" w:cs="Arial"/>
          <w:color w:val="3B3838"/>
          <w:sz w:val="20"/>
          <w:szCs w:val="20"/>
        </w:rPr>
      </w:pPr>
      <w:proofErr w:type="gramStart"/>
      <w:r w:rsidRPr="00AD71C6">
        <w:rPr>
          <w:rFonts w:ascii="Arial" w:hAnsi="Arial" w:cs="Arial"/>
          <w:color w:val="3B3838"/>
          <w:sz w:val="20"/>
          <w:szCs w:val="20"/>
        </w:rPr>
        <w:t>client</w:t>
      </w:r>
      <w:proofErr w:type="gramEnd"/>
      <w:r w:rsidRPr="00AD71C6">
        <w:rPr>
          <w:rFonts w:ascii="Arial" w:hAnsi="Arial" w:cs="Arial"/>
          <w:color w:val="3B3838"/>
          <w:sz w:val="20"/>
          <w:szCs w:val="20"/>
        </w:rPr>
        <w:t xml:space="preserve"> does not have health insurance coverage.</w:t>
      </w:r>
    </w:p>
    <w:p w:rsidR="00FB7414" w:rsidRPr="00AD71C6" w:rsidRDefault="00FB7414">
      <w:pPr>
        <w:pStyle w:val="Textbody"/>
        <w:spacing w:after="0"/>
        <w:rPr>
          <w:rFonts w:ascii="Arial" w:hAnsi="Arial" w:cs="Arial"/>
          <w:color w:val="3B3838"/>
          <w:sz w:val="20"/>
          <w:szCs w:val="20"/>
        </w:rPr>
      </w:pPr>
    </w:p>
    <w:p w:rsidR="00FB7414" w:rsidRPr="00AD71C6" w:rsidRDefault="00111C36">
      <w:pPr>
        <w:pStyle w:val="Textbody"/>
        <w:spacing w:after="0"/>
        <w:rPr>
          <w:rFonts w:ascii="Arial" w:hAnsi="Arial" w:cs="Arial"/>
          <w:b/>
          <w:bCs/>
          <w:color w:val="3B3838"/>
          <w:sz w:val="20"/>
          <w:szCs w:val="20"/>
        </w:rPr>
      </w:pPr>
      <w:r w:rsidRPr="00AD71C6">
        <w:rPr>
          <w:rFonts w:ascii="Arial" w:hAnsi="Arial" w:cs="Arial"/>
          <w:b/>
          <w:bCs/>
          <w:color w:val="3B3838"/>
          <w:sz w:val="20"/>
          <w:szCs w:val="20"/>
        </w:rPr>
        <w:t xml:space="preserve">Payment is </w:t>
      </w:r>
      <w:proofErr w:type="gramStart"/>
      <w:r w:rsidRPr="00AD71C6">
        <w:rPr>
          <w:rFonts w:ascii="Arial" w:hAnsi="Arial" w:cs="Arial"/>
          <w:b/>
          <w:bCs/>
          <w:color w:val="3B3838"/>
          <w:sz w:val="20"/>
          <w:szCs w:val="20"/>
        </w:rPr>
        <w:t>Due</w:t>
      </w:r>
      <w:proofErr w:type="gramEnd"/>
      <w:r w:rsidRPr="00AD71C6">
        <w:rPr>
          <w:rFonts w:ascii="Arial" w:hAnsi="Arial" w:cs="Arial"/>
          <w:b/>
          <w:bCs/>
          <w:color w:val="3B3838"/>
          <w:sz w:val="20"/>
          <w:szCs w:val="20"/>
        </w:rPr>
        <w:t xml:space="preserve"> at</w:t>
      </w:r>
      <w:r w:rsidRPr="00AD71C6">
        <w:rPr>
          <w:rFonts w:ascii="Arial" w:hAnsi="Arial" w:cs="Arial"/>
          <w:b/>
          <w:bCs/>
          <w:color w:val="3B3838"/>
          <w:sz w:val="20"/>
          <w:szCs w:val="20"/>
        </w:rPr>
        <w:t xml:space="preserve"> the Time of Service</w:t>
      </w:r>
    </w:p>
    <w:p w:rsidR="00FB7414" w:rsidRPr="00AD71C6" w:rsidRDefault="00111C36">
      <w:pPr>
        <w:pStyle w:val="Textbody"/>
        <w:numPr>
          <w:ilvl w:val="0"/>
          <w:numId w:val="2"/>
        </w:numPr>
        <w:spacing w:after="0"/>
        <w:rPr>
          <w:rFonts w:ascii="Arial" w:hAnsi="Arial" w:cs="Arial"/>
          <w:color w:val="3B3838"/>
          <w:sz w:val="20"/>
          <w:szCs w:val="20"/>
        </w:rPr>
      </w:pPr>
      <w:r w:rsidRPr="00AD71C6">
        <w:rPr>
          <w:rFonts w:ascii="Arial" w:hAnsi="Arial" w:cs="Arial"/>
          <w:color w:val="3B3838"/>
          <w:sz w:val="20"/>
          <w:szCs w:val="20"/>
        </w:rPr>
        <w:t>We accept cash, checks, debit, and credit cards.</w:t>
      </w:r>
    </w:p>
    <w:p w:rsidR="00FB7414" w:rsidRPr="00AD71C6" w:rsidRDefault="00111C36">
      <w:pPr>
        <w:pStyle w:val="Textbody"/>
        <w:numPr>
          <w:ilvl w:val="0"/>
          <w:numId w:val="2"/>
        </w:numPr>
        <w:spacing w:after="0"/>
        <w:rPr>
          <w:rFonts w:ascii="Arial" w:hAnsi="Arial" w:cs="Arial"/>
          <w:color w:val="3B3838"/>
          <w:sz w:val="20"/>
          <w:szCs w:val="20"/>
        </w:rPr>
      </w:pPr>
      <w:r w:rsidRPr="00AD71C6">
        <w:rPr>
          <w:rFonts w:ascii="Arial" w:hAnsi="Arial" w:cs="Arial"/>
          <w:color w:val="3B3838"/>
          <w:sz w:val="20"/>
          <w:szCs w:val="20"/>
        </w:rPr>
        <w:t>All co-payments, deductibles and non-covered services are due at the time of service unless you have made payment arrangements in advance of your appointment.</w:t>
      </w:r>
    </w:p>
    <w:p w:rsidR="00FB7414" w:rsidRPr="00AD71C6" w:rsidRDefault="00111C36">
      <w:pPr>
        <w:pStyle w:val="Textbody"/>
        <w:numPr>
          <w:ilvl w:val="0"/>
          <w:numId w:val="2"/>
        </w:numPr>
        <w:spacing w:after="0"/>
        <w:rPr>
          <w:rFonts w:ascii="Arial" w:hAnsi="Arial" w:cs="Arial"/>
          <w:color w:val="3B3838"/>
          <w:sz w:val="20"/>
          <w:szCs w:val="20"/>
        </w:rPr>
      </w:pPr>
      <w:r w:rsidRPr="00AD71C6">
        <w:rPr>
          <w:rFonts w:ascii="Arial" w:hAnsi="Arial" w:cs="Arial"/>
          <w:color w:val="3B3838"/>
          <w:sz w:val="20"/>
          <w:szCs w:val="20"/>
        </w:rPr>
        <w:t>Insurance required co-payme</w:t>
      </w:r>
      <w:r w:rsidRPr="00AD71C6">
        <w:rPr>
          <w:rFonts w:ascii="Arial" w:hAnsi="Arial" w:cs="Arial"/>
          <w:color w:val="3B3838"/>
          <w:sz w:val="20"/>
          <w:szCs w:val="20"/>
        </w:rPr>
        <w:t>nts are due when you check in for your appointment. If you arrive without your co-payment, we may ask you to reschedule.</w:t>
      </w:r>
    </w:p>
    <w:p w:rsidR="00FB7414" w:rsidRPr="00AD71C6" w:rsidRDefault="00111C36">
      <w:pPr>
        <w:pStyle w:val="Textbody"/>
        <w:numPr>
          <w:ilvl w:val="0"/>
          <w:numId w:val="2"/>
        </w:numPr>
        <w:spacing w:after="0"/>
        <w:rPr>
          <w:rFonts w:ascii="Arial" w:hAnsi="Arial" w:cs="Arial"/>
          <w:color w:val="3B3838"/>
          <w:sz w:val="20"/>
          <w:szCs w:val="20"/>
        </w:rPr>
      </w:pPr>
      <w:r w:rsidRPr="00AD71C6">
        <w:rPr>
          <w:rFonts w:ascii="Arial" w:hAnsi="Arial" w:cs="Arial"/>
          <w:color w:val="3B3838"/>
          <w:sz w:val="20"/>
          <w:szCs w:val="20"/>
        </w:rPr>
        <w:t>If our co-payment is based on a percentage (example 20% of the allowed payment) and you do not have a secondary policy, please be prepa</w:t>
      </w:r>
      <w:r w:rsidRPr="00AD71C6">
        <w:rPr>
          <w:rFonts w:ascii="Arial" w:hAnsi="Arial" w:cs="Arial"/>
          <w:color w:val="3B3838"/>
          <w:sz w:val="20"/>
          <w:szCs w:val="20"/>
        </w:rPr>
        <w:t>red to pay a minimum of $40.00 on the date of service.</w:t>
      </w:r>
    </w:p>
    <w:p w:rsidR="00FB7414" w:rsidRPr="00AD71C6" w:rsidRDefault="00111C36">
      <w:pPr>
        <w:pStyle w:val="Textbody"/>
        <w:numPr>
          <w:ilvl w:val="0"/>
          <w:numId w:val="2"/>
        </w:numPr>
        <w:spacing w:after="0"/>
        <w:rPr>
          <w:rFonts w:ascii="Arial" w:hAnsi="Arial" w:cs="Arial"/>
          <w:color w:val="3B3838"/>
          <w:sz w:val="20"/>
          <w:szCs w:val="20"/>
        </w:rPr>
      </w:pPr>
      <w:r w:rsidRPr="00AD71C6">
        <w:rPr>
          <w:rFonts w:ascii="Arial" w:hAnsi="Arial" w:cs="Arial"/>
          <w:color w:val="3B3838"/>
          <w:sz w:val="20"/>
          <w:szCs w:val="20"/>
        </w:rPr>
        <w:t>Client responsible balances are due when you check in for your appointment.</w:t>
      </w:r>
    </w:p>
    <w:p w:rsidR="00FB7414" w:rsidRPr="00AD71C6" w:rsidRDefault="00111C36">
      <w:pPr>
        <w:pStyle w:val="Textbody"/>
        <w:numPr>
          <w:ilvl w:val="0"/>
          <w:numId w:val="3"/>
        </w:numPr>
        <w:spacing w:after="0"/>
        <w:rPr>
          <w:rFonts w:ascii="Arial" w:hAnsi="Arial" w:cs="Arial"/>
          <w:color w:val="3B3838"/>
          <w:sz w:val="20"/>
          <w:szCs w:val="20"/>
        </w:rPr>
      </w:pPr>
      <w:r w:rsidRPr="00AD71C6">
        <w:rPr>
          <w:rFonts w:ascii="Arial" w:hAnsi="Arial" w:cs="Arial"/>
          <w:color w:val="3B3838"/>
          <w:sz w:val="20"/>
          <w:szCs w:val="20"/>
        </w:rPr>
        <w:t>If your child comes for an office visit without a parent, you are still responsible for the co-payment at the time of service</w:t>
      </w:r>
      <w:r w:rsidRPr="00AD71C6">
        <w:rPr>
          <w:rFonts w:ascii="Arial" w:hAnsi="Arial" w:cs="Arial"/>
          <w:color w:val="3B3838"/>
          <w:sz w:val="20"/>
          <w:szCs w:val="20"/>
        </w:rPr>
        <w:t>.</w:t>
      </w:r>
    </w:p>
    <w:p w:rsidR="00FB7414" w:rsidRPr="00AD71C6" w:rsidRDefault="00111C36">
      <w:pPr>
        <w:pStyle w:val="Textbody"/>
        <w:numPr>
          <w:ilvl w:val="0"/>
          <w:numId w:val="3"/>
        </w:numPr>
        <w:spacing w:after="0"/>
        <w:rPr>
          <w:rFonts w:ascii="Arial" w:hAnsi="Arial" w:cs="Arial"/>
          <w:color w:val="3B3838"/>
          <w:sz w:val="20"/>
          <w:szCs w:val="20"/>
        </w:rPr>
      </w:pPr>
      <w:r w:rsidRPr="00AD71C6">
        <w:rPr>
          <w:rFonts w:ascii="Arial" w:hAnsi="Arial" w:cs="Arial"/>
          <w:color w:val="3B3838"/>
          <w:sz w:val="20"/>
          <w:szCs w:val="20"/>
        </w:rPr>
        <w:t>If we cannot verify your insurance coverage at the time of your visit, we require a minimum of $50.00 deposit per visit.</w:t>
      </w:r>
    </w:p>
    <w:p w:rsidR="00FB7414" w:rsidRPr="00AD71C6" w:rsidRDefault="00111C36">
      <w:pPr>
        <w:pStyle w:val="Textbody"/>
        <w:numPr>
          <w:ilvl w:val="0"/>
          <w:numId w:val="3"/>
        </w:numPr>
        <w:spacing w:after="0"/>
        <w:rPr>
          <w:rFonts w:ascii="Arial" w:hAnsi="Arial" w:cs="Arial"/>
          <w:color w:val="3B3838"/>
          <w:sz w:val="20"/>
          <w:szCs w:val="20"/>
        </w:rPr>
      </w:pPr>
      <w:r w:rsidRPr="00AD71C6">
        <w:rPr>
          <w:rFonts w:ascii="Arial" w:hAnsi="Arial" w:cs="Arial"/>
          <w:color w:val="3B3838"/>
          <w:sz w:val="20"/>
          <w:szCs w:val="20"/>
        </w:rPr>
        <w:t>It is your responsibility to understand any deductibles that may apply to you under your insurance policy. Our billing department wil</w:t>
      </w:r>
      <w:r w:rsidRPr="00AD71C6">
        <w:rPr>
          <w:rFonts w:ascii="Arial" w:hAnsi="Arial" w:cs="Arial"/>
          <w:color w:val="3B3838"/>
          <w:sz w:val="20"/>
          <w:szCs w:val="20"/>
        </w:rPr>
        <w:t>l send you a statement of the amount your in</w:t>
      </w:r>
      <w:r w:rsidR="00AD71C6" w:rsidRPr="00AD71C6">
        <w:rPr>
          <w:rFonts w:ascii="Arial" w:hAnsi="Arial" w:cs="Arial"/>
          <w:color w:val="3B3838"/>
          <w:sz w:val="20"/>
          <w:szCs w:val="20"/>
        </w:rPr>
        <w:t xml:space="preserve">surance company has determined </w:t>
      </w:r>
      <w:r w:rsidRPr="00AD71C6">
        <w:rPr>
          <w:rFonts w:ascii="Arial" w:hAnsi="Arial" w:cs="Arial"/>
          <w:color w:val="3B3838"/>
          <w:sz w:val="20"/>
          <w:szCs w:val="20"/>
        </w:rPr>
        <w:t>is applied to your deducible and is owed by you. Not paying deductibles is considered insurance fraud.</w:t>
      </w:r>
    </w:p>
    <w:p w:rsidR="00FB7414" w:rsidRPr="00AD71C6" w:rsidRDefault="00111C36">
      <w:pPr>
        <w:pStyle w:val="Textbody"/>
        <w:numPr>
          <w:ilvl w:val="0"/>
          <w:numId w:val="3"/>
        </w:numPr>
        <w:spacing w:after="0"/>
        <w:rPr>
          <w:rFonts w:ascii="Arial" w:hAnsi="Arial" w:cs="Arial"/>
          <w:color w:val="3B3838"/>
          <w:sz w:val="20"/>
          <w:szCs w:val="20"/>
        </w:rPr>
      </w:pPr>
      <w:r w:rsidRPr="00AD71C6">
        <w:rPr>
          <w:rFonts w:ascii="Arial" w:hAnsi="Arial" w:cs="Arial"/>
          <w:color w:val="3B3838"/>
          <w:sz w:val="20"/>
          <w:szCs w:val="20"/>
        </w:rPr>
        <w:t>If your check is returned a $25.00 returned check fee will be assessed.</w:t>
      </w:r>
    </w:p>
    <w:p w:rsidR="00FB7414" w:rsidRPr="00AD71C6" w:rsidRDefault="00FB7414">
      <w:pPr>
        <w:pStyle w:val="Textbody"/>
        <w:spacing w:after="0"/>
        <w:rPr>
          <w:rFonts w:ascii="Arial" w:hAnsi="Arial" w:cs="Arial"/>
          <w:b/>
          <w:bCs/>
          <w:color w:val="3B3838"/>
          <w:sz w:val="20"/>
          <w:szCs w:val="20"/>
        </w:rPr>
      </w:pPr>
    </w:p>
    <w:p w:rsidR="00FB7414" w:rsidRPr="00AD71C6" w:rsidRDefault="00111C36">
      <w:pPr>
        <w:pStyle w:val="Textbody"/>
        <w:spacing w:after="0"/>
        <w:rPr>
          <w:rFonts w:ascii="Arial" w:hAnsi="Arial" w:cs="Arial"/>
          <w:b/>
          <w:bCs/>
          <w:color w:val="3B3838"/>
          <w:sz w:val="20"/>
          <w:szCs w:val="20"/>
        </w:rPr>
      </w:pPr>
      <w:r w:rsidRPr="00AD71C6">
        <w:rPr>
          <w:rFonts w:ascii="Arial" w:hAnsi="Arial" w:cs="Arial"/>
          <w:b/>
          <w:bCs/>
          <w:color w:val="3B3838"/>
          <w:sz w:val="20"/>
          <w:szCs w:val="20"/>
        </w:rPr>
        <w:t>Ins</w:t>
      </w:r>
      <w:r w:rsidRPr="00AD71C6">
        <w:rPr>
          <w:rFonts w:ascii="Arial" w:hAnsi="Arial" w:cs="Arial"/>
          <w:b/>
          <w:bCs/>
          <w:color w:val="3B3838"/>
          <w:sz w:val="20"/>
          <w:szCs w:val="20"/>
        </w:rPr>
        <w:t>urance</w:t>
      </w:r>
    </w:p>
    <w:p w:rsidR="00FB7414" w:rsidRPr="00AD71C6" w:rsidRDefault="00111C36">
      <w:pPr>
        <w:pStyle w:val="Textbody"/>
        <w:spacing w:after="0"/>
        <w:rPr>
          <w:rFonts w:ascii="Arial" w:hAnsi="Arial" w:cs="Arial"/>
          <w:sz w:val="20"/>
          <w:szCs w:val="20"/>
        </w:rPr>
      </w:pPr>
      <w:r w:rsidRPr="00AD71C6">
        <w:rPr>
          <w:rFonts w:ascii="Arial" w:hAnsi="Arial" w:cs="Arial"/>
          <w:color w:val="3B3838"/>
          <w:sz w:val="20"/>
          <w:szCs w:val="20"/>
        </w:rPr>
        <w:t>Health insurance is a contract between you and your insurance company. Signing this form verifies that you</w:t>
      </w:r>
      <w:r w:rsidRPr="00AD71C6">
        <w:rPr>
          <w:rFonts w:ascii="Arial" w:hAnsi="Arial" w:cs="Arial"/>
          <w:color w:val="3B3838"/>
          <w:sz w:val="20"/>
          <w:szCs w:val="20"/>
        </w:rPr>
        <w:t xml:space="preserve"> understand there is no guarantee of payment from any insurance company or other payer. APT, Inc. makes NO guarantee of any estimated coverage since the insurance policy is an agreement between you and your insurance company.  </w:t>
      </w:r>
    </w:p>
    <w:p w:rsidR="00FB7414" w:rsidRPr="00AD71C6" w:rsidRDefault="00111C36">
      <w:pPr>
        <w:pStyle w:val="Textbody"/>
        <w:numPr>
          <w:ilvl w:val="0"/>
          <w:numId w:val="4"/>
        </w:numPr>
        <w:spacing w:after="0"/>
        <w:rPr>
          <w:rFonts w:ascii="Arial" w:hAnsi="Arial" w:cs="Arial"/>
          <w:sz w:val="20"/>
          <w:szCs w:val="20"/>
        </w:rPr>
      </w:pPr>
      <w:r w:rsidRPr="00AD71C6">
        <w:rPr>
          <w:rFonts w:ascii="Arial" w:hAnsi="Arial" w:cs="Arial"/>
          <w:color w:val="3B3838"/>
          <w:sz w:val="20"/>
          <w:szCs w:val="20"/>
        </w:rPr>
        <w:t>As a courtesy to our clients</w:t>
      </w:r>
      <w:r w:rsidRPr="00AD71C6">
        <w:rPr>
          <w:rFonts w:ascii="Arial" w:hAnsi="Arial" w:cs="Arial"/>
          <w:color w:val="3B3838"/>
          <w:sz w:val="20"/>
          <w:szCs w:val="20"/>
        </w:rPr>
        <w:t xml:space="preserve"> we file your insurance at no charge if you provide all insurance information. It is your responsibility to ensure that we have accurate insurance information. Presenting an invalid or inactive insurance card will result in full payment by you.</w:t>
      </w:r>
    </w:p>
    <w:p w:rsidR="00FB7414" w:rsidRPr="00AD71C6" w:rsidRDefault="00111C36">
      <w:pPr>
        <w:pStyle w:val="Textbody"/>
        <w:numPr>
          <w:ilvl w:val="0"/>
          <w:numId w:val="4"/>
        </w:numPr>
        <w:spacing w:after="0"/>
        <w:rPr>
          <w:rFonts w:ascii="Arial" w:hAnsi="Arial" w:cs="Arial"/>
          <w:sz w:val="20"/>
          <w:szCs w:val="20"/>
        </w:rPr>
      </w:pPr>
      <w:r w:rsidRPr="00AD71C6">
        <w:rPr>
          <w:rFonts w:ascii="Arial" w:hAnsi="Arial" w:cs="Arial"/>
          <w:color w:val="3B3838"/>
          <w:sz w:val="20"/>
          <w:szCs w:val="20"/>
        </w:rPr>
        <w:t>Medical in</w:t>
      </w:r>
      <w:r w:rsidRPr="00AD71C6">
        <w:rPr>
          <w:rFonts w:ascii="Arial" w:hAnsi="Arial" w:cs="Arial"/>
          <w:color w:val="3B3838"/>
          <w:sz w:val="20"/>
          <w:szCs w:val="20"/>
        </w:rPr>
        <w:t xml:space="preserve">surance does not always cover the entire cost of your mental health care. If we believe a service we offer is not covered by your insurance coverage, we will tell you. In some instances, however we do not learn that a service is not covered until after we </w:t>
      </w:r>
      <w:r w:rsidRPr="00AD71C6">
        <w:rPr>
          <w:rFonts w:ascii="Arial" w:hAnsi="Arial" w:cs="Arial"/>
          <w:color w:val="3B3838"/>
          <w:sz w:val="20"/>
          <w:szCs w:val="20"/>
        </w:rPr>
        <w:t>submit a bill. You are responsible for payment if your insurance company refuses to pay for a service rendered by an APT, Inc. provider.</w:t>
      </w:r>
    </w:p>
    <w:p w:rsidR="00FB7414" w:rsidRPr="00AD71C6" w:rsidRDefault="00111C36">
      <w:pPr>
        <w:pStyle w:val="Textbody"/>
        <w:numPr>
          <w:ilvl w:val="0"/>
          <w:numId w:val="4"/>
        </w:numPr>
        <w:spacing w:after="0"/>
        <w:rPr>
          <w:rFonts w:ascii="Arial" w:hAnsi="Arial" w:cs="Arial"/>
          <w:sz w:val="20"/>
          <w:szCs w:val="20"/>
        </w:rPr>
      </w:pPr>
      <w:r w:rsidRPr="00AD71C6">
        <w:rPr>
          <w:rFonts w:ascii="Arial" w:hAnsi="Arial" w:cs="Arial"/>
          <w:color w:val="3B3838"/>
          <w:sz w:val="20"/>
          <w:szCs w:val="20"/>
        </w:rPr>
        <w:t>It is our obligation under many of the insurance contracts to report clients who: repeatedly refuse to pay co-payments</w:t>
      </w:r>
      <w:r w:rsidRPr="00AD71C6">
        <w:rPr>
          <w:rFonts w:ascii="Arial" w:hAnsi="Arial" w:cs="Arial"/>
          <w:color w:val="3B3838"/>
          <w:sz w:val="20"/>
          <w:szCs w:val="20"/>
        </w:rPr>
        <w:t>/deductibles at the time of service, or who repeatedly “no show” for appointments. We reserve the right to bill the client for no shows or cancellations with less than 24 hour notice with a fee of $50.</w:t>
      </w:r>
    </w:p>
    <w:p w:rsidR="00FB7414" w:rsidRPr="00AD71C6" w:rsidRDefault="00FB7414">
      <w:pPr>
        <w:pStyle w:val="Textbody"/>
        <w:spacing w:after="0"/>
        <w:rPr>
          <w:rFonts w:ascii="Arial" w:hAnsi="Arial" w:cs="Arial"/>
          <w:sz w:val="20"/>
          <w:szCs w:val="20"/>
        </w:rPr>
      </w:pPr>
    </w:p>
    <w:p w:rsidR="00AD71C6" w:rsidRDefault="00AD71C6">
      <w:pPr>
        <w:pStyle w:val="Standard"/>
        <w:rPr>
          <w:rFonts w:ascii="Arial" w:hAnsi="Arial" w:cs="Arial"/>
          <w:b/>
          <w:bCs/>
          <w:color w:val="3B3838"/>
          <w:sz w:val="20"/>
          <w:szCs w:val="20"/>
        </w:rPr>
      </w:pPr>
    </w:p>
    <w:p w:rsidR="00FB7414" w:rsidRPr="00AD71C6" w:rsidRDefault="00111C36">
      <w:pPr>
        <w:pStyle w:val="Standard"/>
        <w:rPr>
          <w:rFonts w:ascii="Arial" w:hAnsi="Arial" w:cs="Arial"/>
          <w:sz w:val="20"/>
          <w:szCs w:val="20"/>
        </w:rPr>
      </w:pPr>
      <w:r w:rsidRPr="00AD71C6">
        <w:rPr>
          <w:rFonts w:ascii="Arial" w:hAnsi="Arial" w:cs="Arial"/>
          <w:b/>
          <w:bCs/>
          <w:color w:val="3B3838"/>
          <w:sz w:val="20"/>
          <w:szCs w:val="20"/>
        </w:rPr>
        <w:lastRenderedPageBreak/>
        <w:t>Pre-Authorization Requirements</w:t>
      </w:r>
    </w:p>
    <w:p w:rsidR="00FB7414" w:rsidRPr="00AD71C6" w:rsidRDefault="00111C36">
      <w:pPr>
        <w:pStyle w:val="Standard"/>
        <w:rPr>
          <w:rFonts w:ascii="Arial" w:hAnsi="Arial" w:cs="Arial"/>
          <w:sz w:val="20"/>
          <w:szCs w:val="20"/>
        </w:rPr>
      </w:pPr>
      <w:r w:rsidRPr="00AD71C6">
        <w:rPr>
          <w:rFonts w:ascii="Arial" w:hAnsi="Arial" w:cs="Arial"/>
          <w:sz w:val="20"/>
          <w:szCs w:val="20"/>
        </w:rPr>
        <w:t>The client accepts the</w:t>
      </w:r>
      <w:r w:rsidRPr="00AD71C6">
        <w:rPr>
          <w:rFonts w:ascii="Arial" w:hAnsi="Arial" w:cs="Arial"/>
          <w:sz w:val="20"/>
          <w:szCs w:val="20"/>
        </w:rPr>
        <w:t xml:space="preserve"> responsibility to obtain all referrals or pre-authorizations and to comply with all requirements of any insurance or medical coverage plan upon which you are relying for medical coverage of Associates in Psychology &amp; Therapy, Inc. (APT, </w:t>
      </w:r>
      <w:proofErr w:type="spellStart"/>
      <w:r w:rsidRPr="00AD71C6">
        <w:rPr>
          <w:rFonts w:ascii="Arial" w:hAnsi="Arial" w:cs="Arial"/>
          <w:sz w:val="20"/>
          <w:szCs w:val="20"/>
        </w:rPr>
        <w:t>Inc</w:t>
      </w:r>
      <w:proofErr w:type="spellEnd"/>
      <w:r w:rsidRPr="00AD71C6">
        <w:rPr>
          <w:rFonts w:ascii="Arial" w:hAnsi="Arial" w:cs="Arial"/>
          <w:sz w:val="20"/>
          <w:szCs w:val="20"/>
        </w:rPr>
        <w:t>) charges.</w:t>
      </w:r>
    </w:p>
    <w:p w:rsidR="00FB7414" w:rsidRPr="00AD71C6" w:rsidRDefault="00FB7414">
      <w:pPr>
        <w:pStyle w:val="Standard"/>
        <w:rPr>
          <w:rFonts w:ascii="Arial" w:hAnsi="Arial" w:cs="Arial"/>
          <w:sz w:val="20"/>
          <w:szCs w:val="20"/>
        </w:rPr>
      </w:pPr>
    </w:p>
    <w:p w:rsidR="00FB7414" w:rsidRPr="00AD71C6" w:rsidRDefault="00111C36">
      <w:pPr>
        <w:pStyle w:val="Textbody"/>
        <w:spacing w:after="0"/>
        <w:rPr>
          <w:rFonts w:ascii="Arial" w:hAnsi="Arial" w:cs="Arial"/>
          <w:b/>
          <w:bCs/>
          <w:color w:val="3B3838"/>
          <w:sz w:val="20"/>
          <w:szCs w:val="20"/>
        </w:rPr>
      </w:pPr>
      <w:r w:rsidRPr="00AD71C6">
        <w:rPr>
          <w:rFonts w:ascii="Arial" w:hAnsi="Arial" w:cs="Arial"/>
          <w:b/>
          <w:sz w:val="20"/>
          <w:szCs w:val="20"/>
        </w:rPr>
        <w:t>Assignment for Direct Payment</w:t>
      </w:r>
    </w:p>
    <w:p w:rsidR="00FB7414" w:rsidRPr="00AD71C6" w:rsidRDefault="00111C36">
      <w:pPr>
        <w:pStyle w:val="Textbody"/>
        <w:spacing w:after="0"/>
        <w:rPr>
          <w:rFonts w:ascii="Arial" w:hAnsi="Arial" w:cs="Arial"/>
          <w:b/>
          <w:bCs/>
          <w:color w:val="3B3838"/>
          <w:sz w:val="20"/>
          <w:szCs w:val="20"/>
        </w:rPr>
      </w:pPr>
      <w:r w:rsidRPr="00AD71C6">
        <w:rPr>
          <w:rFonts w:ascii="Arial" w:hAnsi="Arial" w:cs="Arial"/>
          <w:sz w:val="20"/>
          <w:szCs w:val="20"/>
        </w:rPr>
        <w:t>Client authorizes that payment of any insurance (including auto insurance and health-care insurance) benefits for health care services or goods may be made directly to Associates in Psychology &amp; Therapy, Inc. (APT, Inc</w:t>
      </w:r>
      <w:r w:rsidR="00AD71C6" w:rsidRPr="00AD71C6">
        <w:rPr>
          <w:rFonts w:ascii="Arial" w:hAnsi="Arial" w:cs="Arial"/>
          <w:sz w:val="20"/>
          <w:szCs w:val="20"/>
        </w:rPr>
        <w:t>.</w:t>
      </w:r>
      <w:r w:rsidRPr="00AD71C6">
        <w:rPr>
          <w:rFonts w:ascii="Arial" w:hAnsi="Arial" w:cs="Arial"/>
          <w:sz w:val="20"/>
          <w:szCs w:val="20"/>
        </w:rPr>
        <w:t>).</w:t>
      </w:r>
    </w:p>
    <w:p w:rsidR="00FB7414" w:rsidRPr="00AD71C6" w:rsidRDefault="00FB7414">
      <w:pPr>
        <w:pStyle w:val="Textbody"/>
        <w:spacing w:after="0"/>
        <w:rPr>
          <w:rFonts w:ascii="Arial" w:hAnsi="Arial" w:cs="Arial"/>
          <w:b/>
          <w:bCs/>
          <w:color w:val="3B3838"/>
          <w:sz w:val="20"/>
          <w:szCs w:val="20"/>
        </w:rPr>
      </w:pPr>
    </w:p>
    <w:p w:rsidR="00FB7414" w:rsidRPr="00AD71C6" w:rsidRDefault="00111C36">
      <w:pPr>
        <w:pStyle w:val="Textbody"/>
        <w:spacing w:after="0"/>
        <w:rPr>
          <w:rFonts w:ascii="Arial" w:hAnsi="Arial" w:cs="Arial"/>
          <w:b/>
          <w:bCs/>
          <w:color w:val="3B3838"/>
          <w:sz w:val="20"/>
          <w:szCs w:val="20"/>
        </w:rPr>
      </w:pPr>
      <w:r w:rsidRPr="00AD71C6">
        <w:rPr>
          <w:rFonts w:ascii="Arial" w:hAnsi="Arial" w:cs="Arial"/>
          <w:b/>
          <w:bCs/>
          <w:color w:val="3B3838"/>
          <w:sz w:val="20"/>
          <w:szCs w:val="20"/>
        </w:rPr>
        <w:t>Canc</w:t>
      </w:r>
      <w:r w:rsidRPr="00AD71C6">
        <w:rPr>
          <w:rFonts w:ascii="Arial" w:hAnsi="Arial" w:cs="Arial"/>
          <w:b/>
          <w:bCs/>
          <w:color w:val="3B3838"/>
          <w:sz w:val="20"/>
          <w:szCs w:val="20"/>
        </w:rPr>
        <w:t>ellations and No Shows</w:t>
      </w:r>
    </w:p>
    <w:p w:rsidR="00FB7414" w:rsidRPr="00AD71C6" w:rsidRDefault="00111C36">
      <w:pPr>
        <w:pStyle w:val="Textbody"/>
        <w:spacing w:after="0"/>
        <w:rPr>
          <w:rFonts w:ascii="Arial" w:hAnsi="Arial" w:cs="Arial"/>
          <w:color w:val="3B3838"/>
          <w:sz w:val="20"/>
          <w:szCs w:val="20"/>
        </w:rPr>
      </w:pPr>
      <w:r w:rsidRPr="00AD71C6">
        <w:rPr>
          <w:rFonts w:ascii="Arial" w:hAnsi="Arial" w:cs="Arial"/>
          <w:sz w:val="20"/>
          <w:szCs w:val="20"/>
        </w:rPr>
        <w:t>Signing this form verifies that you understand that 24 hour notice is required for canceling an appointment, and you will be charged a $50 fee for any missed appointment without required notification. You also understand that you alo</w:t>
      </w:r>
      <w:r w:rsidRPr="00AD71C6">
        <w:rPr>
          <w:rFonts w:ascii="Arial" w:hAnsi="Arial" w:cs="Arial"/>
          <w:sz w:val="20"/>
          <w:szCs w:val="20"/>
        </w:rPr>
        <w:t>ne will be responsible for this charge and that you insurance company will not be billed for that day. After two No Shows/Late Cancels, client will be discharged from our services; we can provide a list of alternative providers on request.</w:t>
      </w:r>
    </w:p>
    <w:p w:rsidR="00FB7414" w:rsidRPr="00AD71C6" w:rsidRDefault="00FB7414">
      <w:pPr>
        <w:pStyle w:val="Textbody"/>
        <w:spacing w:after="0"/>
        <w:rPr>
          <w:rFonts w:ascii="Arial" w:hAnsi="Arial" w:cs="Arial"/>
          <w:color w:val="3B3838"/>
          <w:sz w:val="20"/>
          <w:szCs w:val="20"/>
        </w:rPr>
      </w:pPr>
    </w:p>
    <w:p w:rsidR="00FB7414" w:rsidRPr="00AD71C6" w:rsidRDefault="00111C36">
      <w:pPr>
        <w:pStyle w:val="Textbody"/>
        <w:spacing w:after="0"/>
        <w:rPr>
          <w:rFonts w:ascii="Arial" w:hAnsi="Arial" w:cs="Arial"/>
          <w:b/>
          <w:bCs/>
          <w:color w:val="3B3838"/>
          <w:sz w:val="20"/>
          <w:szCs w:val="20"/>
        </w:rPr>
      </w:pPr>
      <w:r w:rsidRPr="00AD71C6">
        <w:rPr>
          <w:rFonts w:ascii="Arial" w:hAnsi="Arial" w:cs="Arial"/>
          <w:b/>
          <w:bCs/>
          <w:color w:val="3B3838"/>
          <w:sz w:val="20"/>
          <w:szCs w:val="20"/>
        </w:rPr>
        <w:t>Divorce and Ch</w:t>
      </w:r>
      <w:r w:rsidRPr="00AD71C6">
        <w:rPr>
          <w:rFonts w:ascii="Arial" w:hAnsi="Arial" w:cs="Arial"/>
          <w:b/>
          <w:bCs/>
          <w:color w:val="3B3838"/>
          <w:sz w:val="20"/>
          <w:szCs w:val="20"/>
        </w:rPr>
        <w:t>ild Custody Cases</w:t>
      </w:r>
    </w:p>
    <w:p w:rsidR="00FB7414" w:rsidRPr="00AD71C6" w:rsidRDefault="00111C36">
      <w:pPr>
        <w:pStyle w:val="Textbody"/>
        <w:numPr>
          <w:ilvl w:val="0"/>
          <w:numId w:val="5"/>
        </w:numPr>
        <w:spacing w:after="0"/>
        <w:rPr>
          <w:rFonts w:ascii="Arial" w:hAnsi="Arial" w:cs="Arial"/>
          <w:color w:val="3B3838"/>
          <w:sz w:val="20"/>
          <w:szCs w:val="20"/>
        </w:rPr>
      </w:pPr>
      <w:r w:rsidRPr="00AD71C6">
        <w:rPr>
          <w:rFonts w:ascii="Arial" w:hAnsi="Arial" w:cs="Arial"/>
          <w:color w:val="3B3838"/>
          <w:sz w:val="20"/>
          <w:szCs w:val="20"/>
        </w:rPr>
        <w:t xml:space="preserve">In cases of divorce, the individual who receives care is responsible for payment of co-payments, coinsurance, deductibles and nonparticipating insurance balances at the time of service. We will not bill a divorced spouse for the client's </w:t>
      </w:r>
      <w:r w:rsidRPr="00AD71C6">
        <w:rPr>
          <w:rFonts w:ascii="Arial" w:hAnsi="Arial" w:cs="Arial"/>
          <w:color w:val="3B3838"/>
          <w:sz w:val="20"/>
          <w:szCs w:val="20"/>
        </w:rPr>
        <w:t>services.</w:t>
      </w:r>
    </w:p>
    <w:p w:rsidR="00FB7414" w:rsidRPr="00AD71C6" w:rsidRDefault="00111C36">
      <w:pPr>
        <w:pStyle w:val="Textbody"/>
        <w:numPr>
          <w:ilvl w:val="0"/>
          <w:numId w:val="5"/>
        </w:numPr>
        <w:spacing w:after="0"/>
        <w:rPr>
          <w:rFonts w:ascii="Arial" w:hAnsi="Arial" w:cs="Arial"/>
          <w:color w:val="3B3838"/>
          <w:sz w:val="20"/>
          <w:szCs w:val="20"/>
        </w:rPr>
      </w:pPr>
      <w:r w:rsidRPr="00AD71C6">
        <w:rPr>
          <w:rFonts w:ascii="Arial" w:hAnsi="Arial" w:cs="Arial"/>
          <w:color w:val="3B3838"/>
          <w:sz w:val="20"/>
          <w:szCs w:val="20"/>
        </w:rPr>
        <w:t>The parent who brings the child to the office for care is responsible for payment at the time of service no matter if the account is self-pay, participating insurance, or no</w:t>
      </w:r>
      <w:r w:rsidR="00AD71C6" w:rsidRPr="00AD71C6">
        <w:rPr>
          <w:rFonts w:ascii="Arial" w:hAnsi="Arial" w:cs="Arial"/>
          <w:color w:val="3B3838"/>
          <w:sz w:val="20"/>
          <w:szCs w:val="20"/>
        </w:rPr>
        <w:t>nparticipating insurance. APT, I</w:t>
      </w:r>
      <w:r w:rsidRPr="00AD71C6">
        <w:rPr>
          <w:rFonts w:ascii="Arial" w:hAnsi="Arial" w:cs="Arial"/>
          <w:color w:val="3B3838"/>
          <w:sz w:val="20"/>
          <w:szCs w:val="20"/>
        </w:rPr>
        <w:t>nc. does not honor divorce specifics (e.g</w:t>
      </w:r>
      <w:r w:rsidRPr="00AD71C6">
        <w:rPr>
          <w:rFonts w:ascii="Arial" w:hAnsi="Arial" w:cs="Arial"/>
          <w:color w:val="3B3838"/>
          <w:sz w:val="20"/>
          <w:szCs w:val="20"/>
        </w:rPr>
        <w:t>., percentage of financial responsibility). If the child has coverage with a participating insurance plan and the proper insurance and identification is present at the time of service, the practice will bill that insurance company.</w:t>
      </w:r>
      <w:bookmarkStart w:id="0" w:name="_GoBack"/>
      <w:bookmarkEnd w:id="0"/>
    </w:p>
    <w:p w:rsidR="00FB7414" w:rsidRPr="00AD71C6" w:rsidRDefault="00FB7414">
      <w:pPr>
        <w:pStyle w:val="Textbody"/>
        <w:spacing w:after="0"/>
        <w:rPr>
          <w:rFonts w:ascii="Arial" w:hAnsi="Arial" w:cs="Arial"/>
          <w:color w:val="3B3838"/>
          <w:sz w:val="20"/>
          <w:szCs w:val="20"/>
        </w:rPr>
      </w:pPr>
    </w:p>
    <w:p w:rsidR="00FB7414" w:rsidRPr="00AD71C6" w:rsidRDefault="00111C36">
      <w:pPr>
        <w:pStyle w:val="Textbody"/>
        <w:spacing w:after="0"/>
        <w:rPr>
          <w:rFonts w:ascii="Arial" w:hAnsi="Arial" w:cs="Arial"/>
          <w:b/>
          <w:bCs/>
          <w:color w:val="3B3838"/>
          <w:sz w:val="20"/>
          <w:szCs w:val="20"/>
        </w:rPr>
      </w:pPr>
      <w:r w:rsidRPr="00AD71C6">
        <w:rPr>
          <w:rFonts w:ascii="Arial" w:hAnsi="Arial" w:cs="Arial"/>
          <w:b/>
          <w:bCs/>
          <w:color w:val="3B3838"/>
          <w:sz w:val="20"/>
          <w:szCs w:val="20"/>
        </w:rPr>
        <w:t xml:space="preserve">Billing, Payments, and </w:t>
      </w:r>
      <w:r w:rsidRPr="00AD71C6">
        <w:rPr>
          <w:rFonts w:ascii="Arial" w:hAnsi="Arial" w:cs="Arial"/>
          <w:b/>
          <w:bCs/>
          <w:color w:val="3B3838"/>
          <w:sz w:val="20"/>
          <w:szCs w:val="20"/>
        </w:rPr>
        <w:t>Refunds</w:t>
      </w:r>
    </w:p>
    <w:p w:rsidR="00FB7414" w:rsidRPr="00AD71C6" w:rsidRDefault="00111C36">
      <w:pPr>
        <w:pStyle w:val="Textbody"/>
        <w:numPr>
          <w:ilvl w:val="0"/>
          <w:numId w:val="6"/>
        </w:numPr>
        <w:spacing w:after="0"/>
        <w:rPr>
          <w:rFonts w:ascii="Arial" w:hAnsi="Arial" w:cs="Arial"/>
          <w:color w:val="3B3838"/>
          <w:sz w:val="20"/>
          <w:szCs w:val="20"/>
        </w:rPr>
      </w:pPr>
      <w:r w:rsidRPr="00AD71C6">
        <w:rPr>
          <w:rFonts w:ascii="Arial" w:hAnsi="Arial" w:cs="Arial"/>
          <w:color w:val="3B3838"/>
          <w:sz w:val="20"/>
          <w:szCs w:val="20"/>
        </w:rPr>
        <w:t>All balances are due in full within 30 days of the statement date.</w:t>
      </w:r>
    </w:p>
    <w:p w:rsidR="00FB7414" w:rsidRPr="00AD71C6" w:rsidRDefault="00111C36">
      <w:pPr>
        <w:pStyle w:val="Textbody"/>
        <w:numPr>
          <w:ilvl w:val="0"/>
          <w:numId w:val="6"/>
        </w:numPr>
        <w:spacing w:after="0"/>
        <w:rPr>
          <w:rFonts w:ascii="Arial" w:hAnsi="Arial" w:cs="Arial"/>
          <w:color w:val="3B3838"/>
          <w:sz w:val="20"/>
          <w:szCs w:val="20"/>
        </w:rPr>
      </w:pPr>
      <w:r w:rsidRPr="00AD71C6">
        <w:rPr>
          <w:rFonts w:ascii="Arial" w:hAnsi="Arial" w:cs="Arial"/>
          <w:color w:val="3B3838"/>
          <w:sz w:val="20"/>
          <w:szCs w:val="20"/>
        </w:rPr>
        <w:t>If you cannot pay the balance in full within 30 days, please contact our office to see if you qualify for special payment options.</w:t>
      </w:r>
    </w:p>
    <w:p w:rsidR="00FB7414" w:rsidRPr="00AD71C6" w:rsidRDefault="00111C36">
      <w:pPr>
        <w:pStyle w:val="Textbody"/>
        <w:numPr>
          <w:ilvl w:val="0"/>
          <w:numId w:val="6"/>
        </w:numPr>
        <w:spacing w:after="0"/>
        <w:rPr>
          <w:rFonts w:ascii="Arial" w:hAnsi="Arial" w:cs="Arial"/>
          <w:color w:val="3B3838"/>
          <w:sz w:val="20"/>
          <w:szCs w:val="20"/>
        </w:rPr>
      </w:pPr>
      <w:r w:rsidRPr="00AD71C6">
        <w:rPr>
          <w:rFonts w:ascii="Arial" w:hAnsi="Arial" w:cs="Arial"/>
          <w:color w:val="3B3838"/>
          <w:sz w:val="20"/>
          <w:szCs w:val="20"/>
        </w:rPr>
        <w:t>It is your responsibility to notify the office of</w:t>
      </w:r>
      <w:r w:rsidRPr="00AD71C6">
        <w:rPr>
          <w:rFonts w:ascii="Arial" w:hAnsi="Arial" w:cs="Arial"/>
          <w:color w:val="3B3838"/>
          <w:sz w:val="20"/>
          <w:szCs w:val="20"/>
        </w:rPr>
        <w:t xml:space="preserve"> any changes in address, phone, employment or insurance coverage.</w:t>
      </w:r>
    </w:p>
    <w:p w:rsidR="00FB7414" w:rsidRPr="00AD71C6" w:rsidRDefault="00111C36">
      <w:pPr>
        <w:pStyle w:val="Textbody"/>
        <w:numPr>
          <w:ilvl w:val="0"/>
          <w:numId w:val="6"/>
        </w:numPr>
        <w:spacing w:after="0"/>
        <w:rPr>
          <w:rFonts w:ascii="Arial" w:hAnsi="Arial" w:cs="Arial"/>
          <w:color w:val="3B3838"/>
          <w:sz w:val="20"/>
          <w:szCs w:val="20"/>
        </w:rPr>
      </w:pPr>
      <w:r w:rsidRPr="00AD71C6">
        <w:rPr>
          <w:rFonts w:ascii="Arial" w:hAnsi="Arial" w:cs="Arial"/>
          <w:color w:val="3B3838"/>
          <w:sz w:val="20"/>
          <w:szCs w:val="20"/>
        </w:rPr>
        <w:t>If you make an overpayment on your account, we will issue a refund only if there are no others outstanding debts on other accounts with the same guarantor or financial responsible party.</w:t>
      </w:r>
    </w:p>
    <w:p w:rsidR="00FB7414" w:rsidRPr="00AD71C6" w:rsidRDefault="00111C36">
      <w:pPr>
        <w:pStyle w:val="Textbody"/>
        <w:numPr>
          <w:ilvl w:val="0"/>
          <w:numId w:val="6"/>
        </w:numPr>
        <w:spacing w:after="0"/>
        <w:rPr>
          <w:rFonts w:ascii="Arial" w:hAnsi="Arial" w:cs="Arial"/>
          <w:color w:val="3B3838"/>
          <w:sz w:val="20"/>
          <w:szCs w:val="20"/>
        </w:rPr>
      </w:pPr>
      <w:r w:rsidRPr="00AD71C6">
        <w:rPr>
          <w:rFonts w:ascii="Arial" w:hAnsi="Arial" w:cs="Arial"/>
          <w:color w:val="3B3838"/>
          <w:sz w:val="20"/>
          <w:szCs w:val="20"/>
        </w:rPr>
        <w:t>Re</w:t>
      </w:r>
      <w:r w:rsidRPr="00AD71C6">
        <w:rPr>
          <w:rFonts w:ascii="Arial" w:hAnsi="Arial" w:cs="Arial"/>
          <w:color w:val="3B3838"/>
          <w:sz w:val="20"/>
          <w:szCs w:val="20"/>
        </w:rPr>
        <w:t>funds will be issued when treatment has ended.</w:t>
      </w:r>
    </w:p>
    <w:p w:rsidR="00FB7414" w:rsidRPr="00AD71C6" w:rsidRDefault="00FB7414">
      <w:pPr>
        <w:pStyle w:val="Textbody"/>
        <w:spacing w:after="0"/>
        <w:rPr>
          <w:rFonts w:ascii="Arial" w:hAnsi="Arial" w:cs="Arial"/>
          <w:color w:val="3B3838"/>
          <w:sz w:val="20"/>
          <w:szCs w:val="20"/>
        </w:rPr>
      </w:pPr>
    </w:p>
    <w:p w:rsidR="00FB7414" w:rsidRPr="00AD71C6" w:rsidRDefault="00111C36">
      <w:pPr>
        <w:pStyle w:val="Textbody"/>
        <w:spacing w:after="0"/>
        <w:rPr>
          <w:rFonts w:ascii="Arial" w:hAnsi="Arial" w:cs="Arial"/>
          <w:b/>
          <w:bCs/>
          <w:color w:val="3B3838"/>
          <w:sz w:val="20"/>
          <w:szCs w:val="20"/>
        </w:rPr>
      </w:pPr>
      <w:r w:rsidRPr="00AD71C6">
        <w:rPr>
          <w:rFonts w:ascii="Arial" w:hAnsi="Arial" w:cs="Arial"/>
          <w:b/>
          <w:bCs/>
          <w:color w:val="3B3838"/>
          <w:sz w:val="20"/>
          <w:szCs w:val="20"/>
        </w:rPr>
        <w:t xml:space="preserve">I am financially responsible for this account </w:t>
      </w:r>
      <w:r w:rsidRPr="00AD71C6">
        <w:rPr>
          <w:rFonts w:ascii="Arial" w:hAnsi="Arial" w:cs="Arial"/>
          <w:bCs/>
          <w:color w:val="3B3838"/>
          <w:sz w:val="20"/>
          <w:szCs w:val="20"/>
        </w:rPr>
        <w:t xml:space="preserve">with </w:t>
      </w:r>
      <w:r w:rsidRPr="00AD71C6">
        <w:rPr>
          <w:rFonts w:ascii="Arial" w:hAnsi="Arial" w:cs="Arial"/>
          <w:sz w:val="20"/>
          <w:szCs w:val="20"/>
        </w:rPr>
        <w:t>Associates in Psychology &amp; Therapy, Inc. (APT, Inc</w:t>
      </w:r>
      <w:r w:rsidR="00AD71C6" w:rsidRPr="00AD71C6">
        <w:rPr>
          <w:rFonts w:ascii="Arial" w:hAnsi="Arial" w:cs="Arial"/>
          <w:sz w:val="20"/>
          <w:szCs w:val="20"/>
        </w:rPr>
        <w:t>.</w:t>
      </w:r>
      <w:r w:rsidRPr="00AD71C6">
        <w:rPr>
          <w:rFonts w:ascii="Arial" w:hAnsi="Arial" w:cs="Arial"/>
          <w:sz w:val="20"/>
          <w:szCs w:val="20"/>
        </w:rPr>
        <w:t>)</w:t>
      </w:r>
      <w:r w:rsidRPr="00AD71C6">
        <w:rPr>
          <w:rFonts w:ascii="Arial" w:hAnsi="Arial" w:cs="Arial"/>
          <w:color w:val="3B3838"/>
          <w:sz w:val="20"/>
          <w:szCs w:val="20"/>
        </w:rPr>
        <w:t xml:space="preserve"> </w:t>
      </w:r>
      <w:r w:rsidRPr="00AD71C6">
        <w:rPr>
          <w:rFonts w:ascii="Arial" w:hAnsi="Arial" w:cs="Arial"/>
          <w:bCs/>
          <w:color w:val="3B3838"/>
          <w:sz w:val="20"/>
          <w:szCs w:val="20"/>
        </w:rPr>
        <w:t>and</w:t>
      </w:r>
      <w:r w:rsidRPr="00AD71C6">
        <w:rPr>
          <w:rFonts w:ascii="Arial" w:hAnsi="Arial" w:cs="Arial"/>
          <w:b/>
          <w:bCs/>
          <w:color w:val="3B3838"/>
          <w:sz w:val="20"/>
          <w:szCs w:val="20"/>
        </w:rPr>
        <w:t xml:space="preserve"> agree to the above terms. </w:t>
      </w:r>
      <w:r w:rsidRPr="00AD71C6">
        <w:rPr>
          <w:rFonts w:ascii="Arial" w:hAnsi="Arial" w:cs="Arial"/>
          <w:sz w:val="20"/>
          <w:szCs w:val="20"/>
        </w:rPr>
        <w:t>I agree to pay all charges for the services provided by Associates in Psyc</w:t>
      </w:r>
      <w:r w:rsidRPr="00AD71C6">
        <w:rPr>
          <w:rFonts w:ascii="Arial" w:hAnsi="Arial" w:cs="Arial"/>
          <w:sz w:val="20"/>
          <w:szCs w:val="20"/>
        </w:rPr>
        <w:t xml:space="preserve">hology &amp; Therapy, Inc. (APT, </w:t>
      </w:r>
      <w:proofErr w:type="spellStart"/>
      <w:r w:rsidRPr="00AD71C6">
        <w:rPr>
          <w:rFonts w:ascii="Arial" w:hAnsi="Arial" w:cs="Arial"/>
          <w:sz w:val="20"/>
          <w:szCs w:val="20"/>
        </w:rPr>
        <w:t>Inc</w:t>
      </w:r>
      <w:proofErr w:type="spellEnd"/>
      <w:r w:rsidRPr="00AD71C6">
        <w:rPr>
          <w:rFonts w:ascii="Arial" w:hAnsi="Arial" w:cs="Arial"/>
          <w:sz w:val="20"/>
          <w:szCs w:val="20"/>
        </w:rPr>
        <w:t>) which are not paid by my health insurance or other payer.  All charges are due and payable when I receive the bill.  If payment is not made within 90 days from the date the bill was mailed from Associates in Psychology &amp; T</w:t>
      </w:r>
      <w:r w:rsidRPr="00AD71C6">
        <w:rPr>
          <w:rFonts w:ascii="Arial" w:hAnsi="Arial" w:cs="Arial"/>
          <w:sz w:val="20"/>
          <w:szCs w:val="20"/>
        </w:rPr>
        <w:t>herapy, Inc. (APT, Inc</w:t>
      </w:r>
      <w:r w:rsidR="00AD71C6" w:rsidRPr="00AD71C6">
        <w:rPr>
          <w:rFonts w:ascii="Arial" w:hAnsi="Arial" w:cs="Arial"/>
          <w:sz w:val="20"/>
          <w:szCs w:val="20"/>
        </w:rPr>
        <w:t>.</w:t>
      </w:r>
      <w:r w:rsidRPr="00AD71C6">
        <w:rPr>
          <w:rFonts w:ascii="Arial" w:hAnsi="Arial" w:cs="Arial"/>
          <w:sz w:val="20"/>
          <w:szCs w:val="20"/>
        </w:rPr>
        <w:t>), I understand that a delinquent charge of interest rate of 18% may be added to my bill. I agree to pay all reasonable legal expenses necessary for the collection of any debt.  I understand that any credit or refund that I may be owe</w:t>
      </w:r>
      <w:r w:rsidRPr="00AD71C6">
        <w:rPr>
          <w:rFonts w:ascii="Arial" w:hAnsi="Arial" w:cs="Arial"/>
          <w:sz w:val="20"/>
          <w:szCs w:val="20"/>
        </w:rPr>
        <w:t>d will be forwarded to the address on file with Associates in Psychology &amp; Therapy, Inc. (APT, Inc</w:t>
      </w:r>
      <w:r w:rsidR="00AD71C6" w:rsidRPr="00AD71C6">
        <w:rPr>
          <w:rFonts w:ascii="Arial" w:hAnsi="Arial" w:cs="Arial"/>
          <w:sz w:val="20"/>
          <w:szCs w:val="20"/>
        </w:rPr>
        <w:t>.</w:t>
      </w:r>
      <w:r w:rsidRPr="00AD71C6">
        <w:rPr>
          <w:rFonts w:ascii="Arial" w:hAnsi="Arial" w:cs="Arial"/>
          <w:sz w:val="20"/>
          <w:szCs w:val="20"/>
        </w:rPr>
        <w:t xml:space="preserve">).  </w:t>
      </w:r>
    </w:p>
    <w:p w:rsidR="00FB7414" w:rsidRPr="00AD71C6" w:rsidRDefault="00FB7414">
      <w:pPr>
        <w:pStyle w:val="Textbody"/>
        <w:spacing w:after="0"/>
        <w:rPr>
          <w:rFonts w:ascii="Arial" w:hAnsi="Arial" w:cs="Arial"/>
          <w:b/>
          <w:bCs/>
          <w:color w:val="3B3838"/>
          <w:sz w:val="20"/>
          <w:szCs w:val="20"/>
        </w:rPr>
      </w:pPr>
    </w:p>
    <w:p w:rsidR="00FB7414" w:rsidRPr="00AD71C6" w:rsidRDefault="00FB7414">
      <w:pPr>
        <w:pStyle w:val="Textbody"/>
        <w:spacing w:after="0"/>
        <w:rPr>
          <w:rFonts w:ascii="Arial" w:hAnsi="Arial" w:cs="Arial"/>
          <w:b/>
          <w:bCs/>
          <w:color w:val="3B3838"/>
          <w:sz w:val="20"/>
          <w:szCs w:val="20"/>
        </w:rPr>
      </w:pPr>
    </w:p>
    <w:p w:rsidR="00FB7414" w:rsidRPr="00AD71C6" w:rsidRDefault="00111C36">
      <w:pPr>
        <w:pStyle w:val="Standard"/>
        <w:rPr>
          <w:rFonts w:ascii="Arial" w:hAnsi="Arial" w:cs="Arial"/>
          <w:sz w:val="20"/>
          <w:szCs w:val="20"/>
        </w:rPr>
      </w:pPr>
      <w:r w:rsidRPr="00AD71C6">
        <w:rPr>
          <w:rFonts w:ascii="Arial" w:hAnsi="Arial" w:cs="Arial"/>
          <w:b/>
          <w:bCs/>
          <w:sz w:val="20"/>
          <w:szCs w:val="20"/>
        </w:rPr>
        <w:t>________________________________________</w:t>
      </w:r>
      <w:r w:rsidRPr="00AD71C6">
        <w:rPr>
          <w:rFonts w:ascii="Arial" w:hAnsi="Arial" w:cs="Arial"/>
          <w:b/>
          <w:bCs/>
          <w:sz w:val="20"/>
          <w:szCs w:val="20"/>
        </w:rPr>
        <w:tab/>
      </w:r>
      <w:r w:rsidRPr="00AD71C6">
        <w:rPr>
          <w:rFonts w:ascii="Arial" w:hAnsi="Arial" w:cs="Arial"/>
          <w:b/>
          <w:bCs/>
          <w:sz w:val="20"/>
          <w:szCs w:val="20"/>
        </w:rPr>
        <w:tab/>
        <w:t>________________________________</w:t>
      </w:r>
    </w:p>
    <w:p w:rsidR="00FB7414" w:rsidRPr="00AD71C6" w:rsidRDefault="00111C36">
      <w:pPr>
        <w:pStyle w:val="Standard"/>
        <w:rPr>
          <w:rFonts w:ascii="Arial" w:hAnsi="Arial" w:cs="Arial"/>
          <w:sz w:val="20"/>
          <w:szCs w:val="20"/>
        </w:rPr>
      </w:pPr>
      <w:r w:rsidRPr="00AD71C6">
        <w:rPr>
          <w:rFonts w:ascii="Arial" w:hAnsi="Arial" w:cs="Arial"/>
          <w:sz w:val="20"/>
          <w:szCs w:val="20"/>
        </w:rPr>
        <w:t>Signature of Patient or Legally Responsible Person</w:t>
      </w:r>
      <w:r w:rsidRPr="00AD71C6">
        <w:rPr>
          <w:rFonts w:ascii="Arial" w:hAnsi="Arial" w:cs="Arial"/>
          <w:b/>
          <w:bCs/>
          <w:sz w:val="20"/>
          <w:szCs w:val="20"/>
        </w:rPr>
        <w:tab/>
      </w:r>
      <w:r w:rsidRPr="00AD71C6">
        <w:rPr>
          <w:rFonts w:ascii="Arial" w:hAnsi="Arial" w:cs="Arial"/>
          <w:b/>
          <w:bCs/>
          <w:sz w:val="20"/>
          <w:szCs w:val="20"/>
        </w:rPr>
        <w:tab/>
      </w:r>
      <w:r w:rsidRPr="00AD71C6">
        <w:rPr>
          <w:rFonts w:ascii="Arial" w:hAnsi="Arial" w:cs="Arial"/>
          <w:sz w:val="20"/>
          <w:szCs w:val="20"/>
        </w:rPr>
        <w:t>Name (Please print)</w:t>
      </w:r>
    </w:p>
    <w:p w:rsidR="00FB7414" w:rsidRPr="00AD71C6" w:rsidRDefault="00FB7414">
      <w:pPr>
        <w:pStyle w:val="Standard"/>
        <w:rPr>
          <w:rFonts w:ascii="Arial" w:hAnsi="Arial" w:cs="Arial"/>
          <w:b/>
          <w:bCs/>
          <w:sz w:val="20"/>
          <w:szCs w:val="20"/>
          <w:u w:val="single"/>
        </w:rPr>
      </w:pPr>
    </w:p>
    <w:p w:rsidR="00FB7414" w:rsidRPr="00AD71C6" w:rsidRDefault="00111C36">
      <w:pPr>
        <w:pStyle w:val="Standard"/>
        <w:rPr>
          <w:rFonts w:ascii="Arial" w:hAnsi="Arial" w:cs="Arial"/>
          <w:sz w:val="20"/>
          <w:szCs w:val="20"/>
        </w:rPr>
      </w:pPr>
      <w:r w:rsidRPr="00AD71C6">
        <w:rPr>
          <w:rFonts w:ascii="Arial" w:hAnsi="Arial" w:cs="Arial"/>
          <w:sz w:val="20"/>
          <w:szCs w:val="20"/>
        </w:rPr>
        <w:t>________________________________________</w:t>
      </w:r>
      <w:r w:rsidRPr="00AD71C6">
        <w:rPr>
          <w:rFonts w:ascii="Arial" w:hAnsi="Arial" w:cs="Arial"/>
          <w:sz w:val="20"/>
          <w:szCs w:val="20"/>
        </w:rPr>
        <w:tab/>
      </w:r>
      <w:r w:rsidRPr="00AD71C6">
        <w:rPr>
          <w:rFonts w:ascii="Arial" w:hAnsi="Arial" w:cs="Arial"/>
          <w:sz w:val="20"/>
          <w:szCs w:val="20"/>
        </w:rPr>
        <w:tab/>
        <w:t>________________________________</w:t>
      </w:r>
    </w:p>
    <w:p w:rsidR="00FB7414" w:rsidRPr="00AD71C6" w:rsidRDefault="00111C36">
      <w:pPr>
        <w:pStyle w:val="Standard"/>
        <w:rPr>
          <w:rFonts w:ascii="Arial" w:hAnsi="Arial" w:cs="Arial"/>
          <w:sz w:val="20"/>
          <w:szCs w:val="20"/>
        </w:rPr>
      </w:pPr>
      <w:r w:rsidRPr="00AD71C6">
        <w:rPr>
          <w:rFonts w:ascii="Arial" w:hAnsi="Arial" w:cs="Arial"/>
          <w:sz w:val="20"/>
          <w:szCs w:val="20"/>
        </w:rPr>
        <w:t xml:space="preserve">Relationship/Reason Why Patient Is Unable to Sign </w:t>
      </w:r>
      <w:r w:rsidRPr="00AD71C6">
        <w:rPr>
          <w:rFonts w:ascii="Arial" w:hAnsi="Arial" w:cs="Arial"/>
          <w:sz w:val="20"/>
          <w:szCs w:val="20"/>
        </w:rPr>
        <w:tab/>
      </w:r>
      <w:r w:rsidRPr="00AD71C6">
        <w:rPr>
          <w:rFonts w:ascii="Arial" w:hAnsi="Arial" w:cs="Arial"/>
          <w:sz w:val="20"/>
          <w:szCs w:val="20"/>
        </w:rPr>
        <w:tab/>
        <w:t>Date</w:t>
      </w:r>
    </w:p>
    <w:p w:rsidR="00FB7414" w:rsidRPr="00AD71C6" w:rsidRDefault="00FB7414">
      <w:pPr>
        <w:pStyle w:val="BodyText2"/>
        <w:ind w:left="0"/>
        <w:rPr>
          <w:rFonts w:ascii="Arial" w:hAnsi="Arial" w:cs="Arial"/>
          <w:sz w:val="20"/>
        </w:rPr>
      </w:pPr>
    </w:p>
    <w:p w:rsidR="00FB7414" w:rsidRPr="00AD71C6" w:rsidRDefault="00111C36">
      <w:pPr>
        <w:pStyle w:val="BodyText2"/>
        <w:ind w:left="0"/>
        <w:rPr>
          <w:rFonts w:ascii="Arial" w:hAnsi="Arial" w:cs="Arial"/>
          <w:sz w:val="20"/>
        </w:rPr>
      </w:pPr>
      <w:r w:rsidRPr="00AD71C6">
        <w:rPr>
          <w:rFonts w:ascii="Arial" w:hAnsi="Arial" w:cs="Arial"/>
          <w:sz w:val="20"/>
        </w:rPr>
        <w:t>___________________________________________</w:t>
      </w:r>
      <w:r w:rsidRPr="00AD71C6">
        <w:rPr>
          <w:rFonts w:ascii="Arial" w:hAnsi="Arial" w:cs="Arial"/>
          <w:sz w:val="20"/>
        </w:rPr>
        <w:tab/>
      </w:r>
      <w:r w:rsidRPr="00AD71C6">
        <w:rPr>
          <w:rFonts w:ascii="Arial" w:hAnsi="Arial" w:cs="Arial"/>
          <w:sz w:val="20"/>
        </w:rPr>
        <w:tab/>
        <w:t>_______________________________</w:t>
      </w:r>
    </w:p>
    <w:p w:rsidR="00FB7414" w:rsidRPr="00AD71C6" w:rsidRDefault="00111C36">
      <w:pPr>
        <w:pStyle w:val="BodyText2"/>
        <w:ind w:left="0"/>
        <w:rPr>
          <w:rFonts w:ascii="Arial" w:hAnsi="Arial" w:cs="Arial"/>
          <w:sz w:val="20"/>
        </w:rPr>
      </w:pPr>
      <w:r w:rsidRPr="00AD71C6">
        <w:rPr>
          <w:rFonts w:ascii="Arial" w:hAnsi="Arial" w:cs="Arial"/>
          <w:sz w:val="20"/>
        </w:rPr>
        <w:t>Witness</w:t>
      </w:r>
      <w:r w:rsidRPr="00AD71C6">
        <w:rPr>
          <w:rFonts w:ascii="Arial" w:hAnsi="Arial" w:cs="Arial"/>
          <w:sz w:val="20"/>
        </w:rPr>
        <w:tab/>
      </w:r>
      <w:r w:rsidRPr="00AD71C6">
        <w:rPr>
          <w:rFonts w:ascii="Arial" w:hAnsi="Arial" w:cs="Arial"/>
          <w:sz w:val="20"/>
        </w:rPr>
        <w:tab/>
      </w:r>
      <w:r w:rsidRPr="00AD71C6">
        <w:rPr>
          <w:rFonts w:ascii="Arial" w:hAnsi="Arial" w:cs="Arial"/>
          <w:sz w:val="20"/>
        </w:rPr>
        <w:tab/>
      </w:r>
      <w:r w:rsidRPr="00AD71C6">
        <w:rPr>
          <w:rFonts w:ascii="Arial" w:hAnsi="Arial" w:cs="Arial"/>
          <w:sz w:val="20"/>
        </w:rPr>
        <w:tab/>
      </w:r>
      <w:r w:rsidRPr="00AD71C6">
        <w:rPr>
          <w:rFonts w:ascii="Arial" w:hAnsi="Arial" w:cs="Arial"/>
          <w:sz w:val="20"/>
        </w:rPr>
        <w:tab/>
      </w:r>
      <w:r w:rsidRPr="00AD71C6">
        <w:rPr>
          <w:rFonts w:ascii="Arial" w:hAnsi="Arial" w:cs="Arial"/>
          <w:sz w:val="20"/>
        </w:rPr>
        <w:tab/>
      </w:r>
      <w:r w:rsidRPr="00AD71C6">
        <w:rPr>
          <w:rFonts w:ascii="Arial" w:hAnsi="Arial" w:cs="Arial"/>
          <w:sz w:val="20"/>
        </w:rPr>
        <w:tab/>
        <w:t>Date</w:t>
      </w:r>
    </w:p>
    <w:p w:rsidR="00FB7414" w:rsidRDefault="00FB7414">
      <w:pPr>
        <w:pStyle w:val="BodyText2"/>
        <w:ind w:left="0"/>
        <w:rPr>
          <w:rFonts w:ascii="Arial" w:hAnsi="Arial"/>
          <w:sz w:val="20"/>
        </w:rPr>
      </w:pPr>
    </w:p>
    <w:p w:rsidR="00FB7414" w:rsidRDefault="00FB7414">
      <w:pPr>
        <w:pStyle w:val="BodyText2"/>
        <w:ind w:left="0"/>
        <w:rPr>
          <w:rFonts w:ascii="Arial" w:hAnsi="Arial"/>
          <w:sz w:val="20"/>
        </w:rPr>
      </w:pPr>
    </w:p>
    <w:sectPr w:rsidR="00FB741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36" w:rsidRDefault="00111C36">
      <w:pPr>
        <w:rPr>
          <w:rFonts w:hint="eastAsia"/>
        </w:rPr>
      </w:pPr>
      <w:r>
        <w:separator/>
      </w:r>
    </w:p>
  </w:endnote>
  <w:endnote w:type="continuationSeparator" w:id="0">
    <w:p w:rsidR="00111C36" w:rsidRDefault="00111C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36" w:rsidRDefault="00111C36">
      <w:pPr>
        <w:rPr>
          <w:rFonts w:hint="eastAsia"/>
        </w:rPr>
      </w:pPr>
      <w:r>
        <w:rPr>
          <w:color w:val="000000"/>
        </w:rPr>
        <w:separator/>
      </w:r>
    </w:p>
  </w:footnote>
  <w:footnote w:type="continuationSeparator" w:id="0">
    <w:p w:rsidR="00111C36" w:rsidRDefault="00111C3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078"/>
    <w:multiLevelType w:val="multilevel"/>
    <w:tmpl w:val="F618A4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8953E6F"/>
    <w:multiLevelType w:val="multilevel"/>
    <w:tmpl w:val="AD6229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68D42A9"/>
    <w:multiLevelType w:val="multilevel"/>
    <w:tmpl w:val="3B3CDC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8FF7572"/>
    <w:multiLevelType w:val="multilevel"/>
    <w:tmpl w:val="BDAE63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6F375720"/>
    <w:multiLevelType w:val="multilevel"/>
    <w:tmpl w:val="843E9D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707E6F89"/>
    <w:multiLevelType w:val="multilevel"/>
    <w:tmpl w:val="2F02AC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7414"/>
    <w:rsid w:val="00111C36"/>
    <w:rsid w:val="00AD71C6"/>
    <w:rsid w:val="00FB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odyText2">
    <w:name w:val="Body Text 2"/>
    <w:basedOn w:val="Normal"/>
    <w:pPr>
      <w:ind w:left="7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BalloonText">
    <w:name w:val="Balloon Text"/>
    <w:basedOn w:val="Normal"/>
    <w:link w:val="BalloonTextChar"/>
    <w:uiPriority w:val="99"/>
    <w:semiHidden/>
    <w:unhideWhenUsed/>
    <w:rsid w:val="00AD71C6"/>
    <w:rPr>
      <w:rFonts w:ascii="Tahoma" w:hAnsi="Tahoma" w:cs="Mangal"/>
      <w:sz w:val="16"/>
      <w:szCs w:val="1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TTTTWingdings">
    <w:name w:val="TTTT_Wingdings"/>
    <w:rPr>
      <w:rFonts w:ascii="Wingdings" w:hAnsi="Wingdings"/>
    </w:rPr>
  </w:style>
  <w:style w:type="character" w:customStyle="1" w:styleId="BalloonTextChar">
    <w:name w:val="Balloon Text Char"/>
    <w:basedOn w:val="DefaultParagraphFont"/>
    <w:link w:val="BalloonText"/>
    <w:uiPriority w:val="99"/>
    <w:semiHidden/>
    <w:rsid w:val="00AD71C6"/>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odyText2">
    <w:name w:val="Body Text 2"/>
    <w:basedOn w:val="Normal"/>
    <w:pPr>
      <w:ind w:left="7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BalloonText">
    <w:name w:val="Balloon Text"/>
    <w:basedOn w:val="Normal"/>
    <w:link w:val="BalloonTextChar"/>
    <w:uiPriority w:val="99"/>
    <w:semiHidden/>
    <w:unhideWhenUsed/>
    <w:rsid w:val="00AD71C6"/>
    <w:rPr>
      <w:rFonts w:ascii="Tahoma" w:hAnsi="Tahoma" w:cs="Mangal"/>
      <w:sz w:val="16"/>
      <w:szCs w:val="1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TTTTWingdings">
    <w:name w:val="TTTT_Wingdings"/>
    <w:rPr>
      <w:rFonts w:ascii="Wingdings" w:hAnsi="Wingdings"/>
    </w:rPr>
  </w:style>
  <w:style w:type="character" w:customStyle="1" w:styleId="BalloonTextChar">
    <w:name w:val="Balloon Text Char"/>
    <w:basedOn w:val="DefaultParagraphFont"/>
    <w:link w:val="BalloonText"/>
    <w:uiPriority w:val="99"/>
    <w:semiHidden/>
    <w:rsid w:val="00AD71C6"/>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J2</cp:lastModifiedBy>
  <cp:revision>1</cp:revision>
  <cp:lastPrinted>2016-01-18T14:05:00Z</cp:lastPrinted>
  <dcterms:created xsi:type="dcterms:W3CDTF">2016-01-18T11:02:00Z</dcterms:created>
  <dcterms:modified xsi:type="dcterms:W3CDTF">2016-01-19T15:10:00Z</dcterms:modified>
</cp:coreProperties>
</file>